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525" w:rsidRDefault="001F7525" w:rsidP="00AE39A3">
      <w:pPr>
        <w:spacing w:after="0" w:line="240" w:lineRule="auto"/>
        <w:ind w:firstLine="709"/>
        <w:jc w:val="center"/>
        <w:rPr>
          <w:b/>
          <w:bCs/>
          <w:caps/>
          <w:sz w:val="24"/>
          <w:szCs w:val="24"/>
        </w:rPr>
      </w:pPr>
    </w:p>
    <w:p w:rsidR="00A922D3" w:rsidRPr="00D925AE" w:rsidRDefault="00A922D3" w:rsidP="00A922D3">
      <w:pPr>
        <w:spacing w:after="0" w:line="240" w:lineRule="auto"/>
        <w:jc w:val="center"/>
        <w:rPr>
          <w:rFonts w:ascii="Arial" w:hAnsi="Arial" w:cs="Arial"/>
        </w:rPr>
      </w:pPr>
      <w:r w:rsidRPr="00D925AE">
        <w:rPr>
          <w:rFonts w:ascii="Arial" w:hAnsi="Arial" w:cs="Arial"/>
          <w:b/>
          <w:bCs/>
        </w:rPr>
        <w:t>1. Письменные задания теоретического тура (60 баллов)</w:t>
      </w:r>
    </w:p>
    <w:p w:rsidR="00AE39A3" w:rsidRDefault="00AE39A3" w:rsidP="00AE39A3">
      <w:pPr>
        <w:spacing w:after="0" w:line="240" w:lineRule="auto"/>
        <w:ind w:firstLine="709"/>
        <w:jc w:val="center"/>
        <w:rPr>
          <w:b/>
          <w:bCs/>
          <w:caps/>
          <w:sz w:val="24"/>
          <w:szCs w:val="24"/>
          <w:u w:val="single"/>
        </w:rPr>
      </w:pPr>
    </w:p>
    <w:p w:rsidR="00A922D3" w:rsidRPr="00D925AE" w:rsidRDefault="00A922D3" w:rsidP="00A922D3">
      <w:pPr>
        <w:spacing w:after="0"/>
        <w:jc w:val="both"/>
        <w:rPr>
          <w:rFonts w:ascii="Arial" w:hAnsi="Arial" w:cs="Arial"/>
        </w:rPr>
      </w:pPr>
      <w:r w:rsidRPr="00D925AE">
        <w:rPr>
          <w:rFonts w:ascii="Arial" w:hAnsi="Arial" w:cs="Arial"/>
          <w:b/>
          <w:bCs/>
        </w:rPr>
        <w:t>Вопрос 1. Опишите порядок действий п</w:t>
      </w:r>
      <w:r w:rsidRPr="00D925AE">
        <w:rPr>
          <w:rFonts w:ascii="Arial" w:hAnsi="Arial" w:cs="Arial"/>
          <w:b/>
        </w:rPr>
        <w:t>ри оповещении об аварии на радиационно</w:t>
      </w:r>
      <w:r w:rsidR="00EB178F">
        <w:rPr>
          <w:rFonts w:ascii="Arial" w:hAnsi="Arial" w:cs="Arial"/>
          <w:b/>
        </w:rPr>
        <w:t xml:space="preserve"> </w:t>
      </w:r>
      <w:r w:rsidRPr="00D925AE">
        <w:rPr>
          <w:rFonts w:ascii="Arial" w:hAnsi="Arial" w:cs="Arial"/>
          <w:b/>
        </w:rPr>
        <w:t>опасном объекте</w:t>
      </w:r>
      <w:r w:rsidRPr="00D925AE">
        <w:rPr>
          <w:rFonts w:ascii="Arial" w:hAnsi="Arial" w:cs="Arial"/>
        </w:rPr>
        <w:t xml:space="preserve">. </w:t>
      </w:r>
    </w:p>
    <w:p w:rsidR="00D925AE" w:rsidRDefault="00A922D3" w:rsidP="00A922D3">
      <w:pPr>
        <w:spacing w:after="0"/>
        <w:jc w:val="both"/>
      </w:pPr>
      <w:r w:rsidRPr="00D925AE">
        <w:rPr>
          <w:rFonts w:ascii="Arial" w:hAnsi="Arial" w:cs="Arial"/>
          <w:b/>
          <w:bCs/>
        </w:rPr>
        <w:t>Вариант ответа:</w:t>
      </w:r>
    </w:p>
    <w:p w:rsidR="00D925AE" w:rsidRDefault="00A922D3" w:rsidP="00A922D3">
      <w:pPr>
        <w:spacing w:after="0"/>
        <w:jc w:val="both"/>
      </w:pPr>
      <w:r>
        <w:t xml:space="preserve">1. </w:t>
      </w:r>
      <w:r w:rsidRPr="007C2080">
        <w:t>Включить радио и выслушать сообщени</w:t>
      </w:r>
      <w:r>
        <w:t xml:space="preserve">е, выключить газ, электричество. </w:t>
      </w:r>
    </w:p>
    <w:p w:rsidR="00A922D3" w:rsidRDefault="00A922D3" w:rsidP="00A922D3">
      <w:pPr>
        <w:spacing w:after="0"/>
        <w:jc w:val="both"/>
      </w:pPr>
      <w:r>
        <w:t>2.В</w:t>
      </w:r>
      <w:r w:rsidRPr="007C2080">
        <w:t>зять необходимые вещи, продуты питания, документы</w:t>
      </w:r>
      <w:r>
        <w:t>.</w:t>
      </w:r>
    </w:p>
    <w:p w:rsidR="00D925AE" w:rsidRDefault="00A922D3" w:rsidP="00A922D3">
      <w:pPr>
        <w:spacing w:after="0"/>
        <w:jc w:val="both"/>
      </w:pPr>
      <w:r>
        <w:t>3. Надеть средства защиты.</w:t>
      </w:r>
    </w:p>
    <w:p w:rsidR="00D925AE" w:rsidRDefault="00A922D3" w:rsidP="00A922D3">
      <w:pPr>
        <w:spacing w:after="0"/>
        <w:jc w:val="both"/>
      </w:pPr>
      <w:r>
        <w:t>4. В</w:t>
      </w:r>
      <w:r w:rsidRPr="007C2080">
        <w:t>ывесить на двери табличку "В квартире жильцов нет"</w:t>
      </w:r>
    </w:p>
    <w:p w:rsidR="00A922D3" w:rsidRPr="007C2080" w:rsidRDefault="00A922D3" w:rsidP="00A922D3">
      <w:pPr>
        <w:spacing w:after="0"/>
        <w:jc w:val="both"/>
      </w:pPr>
      <w:r>
        <w:t>5. Следовать на сборный эвакопункт.</w:t>
      </w:r>
    </w:p>
    <w:p w:rsidR="00A922D3" w:rsidRDefault="00A922D3" w:rsidP="00A922D3">
      <w:pPr>
        <w:spacing w:after="0"/>
        <w:ind w:firstLine="709"/>
        <w:jc w:val="both"/>
      </w:pPr>
    </w:p>
    <w:p w:rsidR="00A922D3" w:rsidRDefault="00A922D3" w:rsidP="00A922D3">
      <w:pPr>
        <w:spacing w:after="0"/>
        <w:ind w:firstLine="709"/>
        <w:jc w:val="both"/>
      </w:pPr>
      <w:r w:rsidRPr="007C2080">
        <w:t xml:space="preserve">Максимальная оценка за правильно выполненное задание – </w:t>
      </w:r>
      <w:r>
        <w:t xml:space="preserve">10 баллов, </w:t>
      </w:r>
      <w:r w:rsidRPr="007C2080">
        <w:t xml:space="preserve">за каждый правильный ответ начисляется 2 балла. </w:t>
      </w:r>
    </w:p>
    <w:p w:rsidR="00A922D3" w:rsidRPr="007C2080" w:rsidRDefault="00A922D3" w:rsidP="00A922D3">
      <w:pPr>
        <w:spacing w:after="0"/>
        <w:ind w:firstLine="709"/>
        <w:jc w:val="both"/>
      </w:pPr>
    </w:p>
    <w:p w:rsidR="00D925AE" w:rsidRPr="00D925AE" w:rsidRDefault="00A922D3" w:rsidP="00A922D3">
      <w:pPr>
        <w:spacing w:after="0"/>
        <w:rPr>
          <w:rFonts w:ascii="Arial" w:hAnsi="Arial" w:cs="Arial"/>
          <w:b/>
        </w:rPr>
      </w:pPr>
      <w:r w:rsidRPr="00D925AE">
        <w:rPr>
          <w:rFonts w:ascii="Arial" w:hAnsi="Arial" w:cs="Arial"/>
          <w:b/>
          <w:bCs/>
        </w:rPr>
        <w:t xml:space="preserve">Вопрос 2. </w:t>
      </w:r>
      <w:r w:rsidRPr="00D925AE">
        <w:rPr>
          <w:rFonts w:ascii="Arial" w:hAnsi="Arial" w:cs="Arial"/>
          <w:b/>
          <w:spacing w:val="-2"/>
        </w:rPr>
        <w:t>Какие общие задачи, по вашему мнению, решает объект</w:t>
      </w:r>
      <w:r w:rsidRPr="00D925AE">
        <w:rPr>
          <w:rFonts w:ascii="Arial" w:hAnsi="Arial" w:cs="Arial"/>
          <w:b/>
          <w:spacing w:val="-2"/>
        </w:rPr>
        <w:t>о</w:t>
      </w:r>
      <w:r w:rsidRPr="00D925AE">
        <w:rPr>
          <w:rFonts w:ascii="Arial" w:hAnsi="Arial" w:cs="Arial"/>
          <w:b/>
          <w:spacing w:val="-2"/>
        </w:rPr>
        <w:t>вая территориальная</w:t>
      </w:r>
      <w:r w:rsidRPr="00D925AE">
        <w:rPr>
          <w:rFonts w:ascii="Arial" w:hAnsi="Arial" w:cs="Arial"/>
          <w:b/>
        </w:rPr>
        <w:t xml:space="preserve"> подсистема  РСЧС и гражданская оборона объекта?</w:t>
      </w:r>
    </w:p>
    <w:p w:rsidR="00A922D3" w:rsidRPr="00D925AE" w:rsidRDefault="00A922D3" w:rsidP="00A922D3">
      <w:pPr>
        <w:spacing w:after="0"/>
        <w:rPr>
          <w:rFonts w:ascii="Arial" w:hAnsi="Arial" w:cs="Arial"/>
          <w:b/>
        </w:rPr>
      </w:pPr>
      <w:bookmarkStart w:id="0" w:name="bookmark3"/>
      <w:r w:rsidRPr="00D925AE">
        <w:rPr>
          <w:rFonts w:ascii="Arial" w:hAnsi="Arial" w:cs="Arial"/>
          <w:b/>
        </w:rPr>
        <w:t>Вариант ответа:</w:t>
      </w:r>
    </w:p>
    <w:bookmarkEnd w:id="0"/>
    <w:p w:rsidR="00A922D3" w:rsidRPr="0015205B" w:rsidRDefault="00A922D3" w:rsidP="00A922D3">
      <w:pPr>
        <w:pStyle w:val="1"/>
        <w:numPr>
          <w:ilvl w:val="0"/>
          <w:numId w:val="14"/>
        </w:numPr>
        <w:shd w:val="clear" w:color="auto" w:fill="auto"/>
        <w:tabs>
          <w:tab w:val="left" w:pos="237"/>
        </w:tabs>
        <w:spacing w:line="240" w:lineRule="auto"/>
        <w:ind w:left="0" w:firstLine="357"/>
        <w:rPr>
          <w:sz w:val="28"/>
          <w:szCs w:val="28"/>
        </w:rPr>
      </w:pPr>
      <w:r w:rsidRPr="0015205B">
        <w:rPr>
          <w:sz w:val="28"/>
          <w:szCs w:val="28"/>
        </w:rPr>
        <w:t>планирование мероприятий по защите персонала и территории объекта в различных ЧС, прогнозируемых в данном районе, в том числе и ЧС военно</w:t>
      </w:r>
      <w:r w:rsidRPr="0015205B">
        <w:rPr>
          <w:sz w:val="28"/>
          <w:szCs w:val="28"/>
        </w:rPr>
        <w:softHyphen/>
        <w:t>го характера;</w:t>
      </w:r>
    </w:p>
    <w:p w:rsidR="00A922D3" w:rsidRPr="0015205B" w:rsidRDefault="00A922D3" w:rsidP="00A922D3">
      <w:pPr>
        <w:pStyle w:val="1"/>
        <w:numPr>
          <w:ilvl w:val="0"/>
          <w:numId w:val="14"/>
        </w:numPr>
        <w:shd w:val="clear" w:color="auto" w:fill="auto"/>
        <w:tabs>
          <w:tab w:val="left" w:pos="237"/>
        </w:tabs>
        <w:spacing w:line="240" w:lineRule="auto"/>
        <w:ind w:left="0" w:firstLine="357"/>
        <w:rPr>
          <w:sz w:val="28"/>
          <w:szCs w:val="28"/>
        </w:rPr>
      </w:pPr>
      <w:r w:rsidRPr="0015205B">
        <w:rPr>
          <w:sz w:val="28"/>
          <w:szCs w:val="28"/>
        </w:rPr>
        <w:t>осуществление мероприятий по предупреждению возможных ЧС мирного и военного времени, повышению устойчивости функционирования объекта при их возникновении;</w:t>
      </w:r>
    </w:p>
    <w:p w:rsidR="00A922D3" w:rsidRPr="0015205B" w:rsidRDefault="00A922D3" w:rsidP="00A922D3">
      <w:pPr>
        <w:pStyle w:val="1"/>
        <w:numPr>
          <w:ilvl w:val="0"/>
          <w:numId w:val="14"/>
        </w:numPr>
        <w:shd w:val="clear" w:color="auto" w:fill="auto"/>
        <w:tabs>
          <w:tab w:val="left" w:pos="237"/>
        </w:tabs>
        <w:spacing w:line="240" w:lineRule="auto"/>
        <w:ind w:left="0" w:firstLine="357"/>
        <w:rPr>
          <w:sz w:val="28"/>
          <w:szCs w:val="28"/>
        </w:rPr>
      </w:pPr>
      <w:r w:rsidRPr="0015205B">
        <w:rPr>
          <w:sz w:val="28"/>
          <w:szCs w:val="28"/>
        </w:rPr>
        <w:t>обеспечение готовности к действиям органов управления сил и средств объекта по предупреждению и ликвидации ЧС мирного и военного времени;</w:t>
      </w:r>
    </w:p>
    <w:p w:rsidR="00A922D3" w:rsidRPr="0015205B" w:rsidRDefault="00A922D3" w:rsidP="00A922D3">
      <w:pPr>
        <w:pStyle w:val="1"/>
        <w:numPr>
          <w:ilvl w:val="0"/>
          <w:numId w:val="14"/>
        </w:numPr>
        <w:shd w:val="clear" w:color="auto" w:fill="auto"/>
        <w:tabs>
          <w:tab w:val="left" w:pos="237"/>
        </w:tabs>
        <w:spacing w:line="240" w:lineRule="auto"/>
        <w:ind w:left="0" w:firstLine="357"/>
        <w:rPr>
          <w:sz w:val="28"/>
          <w:szCs w:val="28"/>
        </w:rPr>
      </w:pPr>
      <w:r w:rsidRPr="0015205B">
        <w:rPr>
          <w:sz w:val="28"/>
          <w:szCs w:val="28"/>
        </w:rPr>
        <w:t>создание резервов финансовых и материальных ресурсов для ликвидации ЧС мирного и военного времени;</w:t>
      </w:r>
    </w:p>
    <w:p w:rsidR="00A922D3" w:rsidRPr="0015205B" w:rsidRDefault="00A922D3" w:rsidP="00A922D3">
      <w:pPr>
        <w:pStyle w:val="1"/>
        <w:numPr>
          <w:ilvl w:val="0"/>
          <w:numId w:val="14"/>
        </w:numPr>
        <w:shd w:val="clear" w:color="auto" w:fill="auto"/>
        <w:tabs>
          <w:tab w:val="left" w:pos="237"/>
        </w:tabs>
        <w:spacing w:line="240" w:lineRule="auto"/>
        <w:ind w:left="0" w:firstLine="357"/>
        <w:rPr>
          <w:sz w:val="28"/>
          <w:szCs w:val="28"/>
        </w:rPr>
      </w:pPr>
      <w:r w:rsidRPr="0015205B">
        <w:rPr>
          <w:sz w:val="28"/>
          <w:szCs w:val="28"/>
        </w:rPr>
        <w:t>обмен информацией с вышестоящими органами управления РСЧС и ГО в области защиты населения и территорий от ЧС мирного и военного времени;</w:t>
      </w:r>
    </w:p>
    <w:p w:rsidR="00A922D3" w:rsidRPr="0015205B" w:rsidRDefault="00A922D3" w:rsidP="00A922D3">
      <w:pPr>
        <w:pStyle w:val="1"/>
        <w:numPr>
          <w:ilvl w:val="0"/>
          <w:numId w:val="14"/>
        </w:numPr>
        <w:shd w:val="clear" w:color="auto" w:fill="auto"/>
        <w:tabs>
          <w:tab w:val="left" w:pos="232"/>
        </w:tabs>
        <w:spacing w:line="240" w:lineRule="auto"/>
        <w:ind w:left="0" w:firstLine="357"/>
        <w:rPr>
          <w:sz w:val="28"/>
          <w:szCs w:val="28"/>
        </w:rPr>
      </w:pPr>
      <w:r w:rsidRPr="0015205B">
        <w:rPr>
          <w:sz w:val="28"/>
          <w:szCs w:val="28"/>
        </w:rPr>
        <w:t>подготовка руководящего состава формирований и персонала объекта к действиям в условиях ЧС мирного и военного времени;</w:t>
      </w:r>
    </w:p>
    <w:p w:rsidR="00A922D3" w:rsidRPr="0015205B" w:rsidRDefault="00A922D3" w:rsidP="00A922D3">
      <w:pPr>
        <w:pStyle w:val="1"/>
        <w:numPr>
          <w:ilvl w:val="0"/>
          <w:numId w:val="14"/>
        </w:numPr>
        <w:shd w:val="clear" w:color="auto" w:fill="auto"/>
        <w:tabs>
          <w:tab w:val="left" w:pos="232"/>
        </w:tabs>
        <w:spacing w:line="240" w:lineRule="auto"/>
        <w:ind w:left="0" w:firstLine="357"/>
        <w:rPr>
          <w:sz w:val="28"/>
          <w:szCs w:val="28"/>
        </w:rPr>
      </w:pPr>
      <w:r w:rsidRPr="0015205B">
        <w:rPr>
          <w:sz w:val="28"/>
          <w:szCs w:val="28"/>
        </w:rPr>
        <w:t>контроль выполнения мероприятий по предупреждению ЧС мирного и военного времени и защите персонала при их возникновении;</w:t>
      </w:r>
    </w:p>
    <w:p w:rsidR="00A922D3" w:rsidRPr="0015205B" w:rsidRDefault="00A922D3" w:rsidP="00A922D3">
      <w:pPr>
        <w:pStyle w:val="1"/>
        <w:numPr>
          <w:ilvl w:val="0"/>
          <w:numId w:val="14"/>
        </w:numPr>
        <w:shd w:val="clear" w:color="auto" w:fill="auto"/>
        <w:tabs>
          <w:tab w:val="left" w:pos="227"/>
        </w:tabs>
        <w:spacing w:line="240" w:lineRule="auto"/>
        <w:ind w:left="0" w:firstLine="357"/>
        <w:rPr>
          <w:sz w:val="28"/>
          <w:szCs w:val="28"/>
        </w:rPr>
      </w:pPr>
      <w:r w:rsidRPr="0015205B">
        <w:rPr>
          <w:sz w:val="28"/>
          <w:szCs w:val="28"/>
        </w:rPr>
        <w:t>ликвидация ЧС мирного и военного времени на объекте.</w:t>
      </w:r>
    </w:p>
    <w:p w:rsidR="00A922D3" w:rsidRPr="0015205B" w:rsidRDefault="00A922D3" w:rsidP="00A922D3">
      <w:pPr>
        <w:pStyle w:val="1"/>
        <w:shd w:val="clear" w:color="auto" w:fill="auto"/>
        <w:tabs>
          <w:tab w:val="left" w:pos="227"/>
        </w:tabs>
        <w:spacing w:line="240" w:lineRule="auto"/>
        <w:ind w:firstLine="0"/>
        <w:rPr>
          <w:sz w:val="28"/>
          <w:szCs w:val="28"/>
        </w:rPr>
      </w:pPr>
    </w:p>
    <w:p w:rsidR="00A922D3" w:rsidRDefault="00A922D3" w:rsidP="00D925AE">
      <w:pPr>
        <w:tabs>
          <w:tab w:val="left" w:pos="562"/>
        </w:tabs>
        <w:spacing w:after="0"/>
        <w:jc w:val="both"/>
      </w:pPr>
      <w:r w:rsidRPr="0015205B">
        <w:rPr>
          <w:spacing w:val="-4"/>
          <w:kern w:val="28"/>
        </w:rPr>
        <w:lastRenderedPageBreak/>
        <w:t xml:space="preserve">Максимальная оценка за правильно выполненное задание – </w:t>
      </w:r>
      <w:r>
        <w:rPr>
          <w:spacing w:val="-4"/>
          <w:kern w:val="28"/>
        </w:rPr>
        <w:t>16</w:t>
      </w:r>
      <w:r w:rsidRPr="0015205B">
        <w:rPr>
          <w:spacing w:val="-4"/>
          <w:kern w:val="28"/>
        </w:rPr>
        <w:t xml:space="preserve"> баллов</w:t>
      </w:r>
      <w:r w:rsidR="00D925AE">
        <w:rPr>
          <w:kern w:val="28"/>
        </w:rPr>
        <w:t xml:space="preserve">, </w:t>
      </w:r>
      <w:r w:rsidRPr="0015205B">
        <w:t>при этом оценивается знаниевый компонент</w:t>
      </w:r>
      <w:r w:rsidRPr="0015205B">
        <w:rPr>
          <w:kern w:val="24"/>
        </w:rPr>
        <w:t xml:space="preserve"> в области функционирования РСЧС и ГО на объекте, который может быть вариативным, а также  </w:t>
      </w:r>
      <w:r w:rsidRPr="0015205B">
        <w:t>грамотность и стиль изл</w:t>
      </w:r>
      <w:r w:rsidRPr="0015205B">
        <w:t>о</w:t>
      </w:r>
      <w:r w:rsidRPr="0015205B">
        <w:t>жения ответа.</w:t>
      </w:r>
    </w:p>
    <w:p w:rsidR="00A922D3" w:rsidRPr="0015205B" w:rsidRDefault="00A922D3" w:rsidP="00A922D3">
      <w:pPr>
        <w:spacing w:after="0"/>
        <w:rPr>
          <w:b/>
        </w:rPr>
      </w:pPr>
    </w:p>
    <w:p w:rsidR="00A922D3" w:rsidRPr="00D925AE" w:rsidRDefault="00A922D3" w:rsidP="00A922D3">
      <w:pPr>
        <w:spacing w:after="0"/>
        <w:jc w:val="both"/>
        <w:rPr>
          <w:rFonts w:ascii="Arial" w:hAnsi="Arial" w:cs="Arial"/>
          <w:b/>
          <w:bCs/>
        </w:rPr>
      </w:pPr>
      <w:r w:rsidRPr="00D925AE">
        <w:rPr>
          <w:rFonts w:ascii="Arial" w:hAnsi="Arial" w:cs="Arial"/>
          <w:b/>
          <w:bCs/>
        </w:rPr>
        <w:t xml:space="preserve">Вопрос 3. </w:t>
      </w:r>
      <w:r w:rsidRPr="00D925AE">
        <w:rPr>
          <w:rFonts w:ascii="Arial" w:hAnsi="Arial" w:cs="Arial"/>
          <w:b/>
        </w:rPr>
        <w:t>Назовите основные части и механизмы автомата АК-74 и его принадлежности</w:t>
      </w:r>
    </w:p>
    <w:p w:rsidR="00D925AE" w:rsidRDefault="00A922D3" w:rsidP="00D925AE">
      <w:pPr>
        <w:shd w:val="clear" w:color="auto" w:fill="FFFFFF"/>
        <w:spacing w:after="0"/>
        <w:jc w:val="both"/>
        <w:rPr>
          <w:rFonts w:ascii="Arial" w:hAnsi="Arial" w:cs="Arial"/>
          <w:b/>
          <w:bCs/>
        </w:rPr>
      </w:pPr>
      <w:r w:rsidRPr="00D925AE">
        <w:rPr>
          <w:rFonts w:ascii="Arial" w:hAnsi="Arial" w:cs="Arial"/>
          <w:b/>
          <w:bCs/>
        </w:rPr>
        <w:t xml:space="preserve">Вариант ответа: </w:t>
      </w:r>
    </w:p>
    <w:p w:rsidR="00D925AE" w:rsidRDefault="00A922D3" w:rsidP="00D925AE">
      <w:pPr>
        <w:shd w:val="clear" w:color="auto" w:fill="FFFFFF"/>
        <w:spacing w:after="0"/>
        <w:jc w:val="both"/>
        <w:rPr>
          <w:color w:val="000000"/>
        </w:rPr>
      </w:pPr>
      <w:r w:rsidRPr="00D32F28">
        <w:rPr>
          <w:color w:val="000000"/>
        </w:rPr>
        <w:t>1 – ствол со ствольной коробкой, прицельным приспособлением и прикладом;</w:t>
      </w:r>
    </w:p>
    <w:p w:rsidR="00D925AE" w:rsidRDefault="00A922D3" w:rsidP="00D925AE">
      <w:pPr>
        <w:shd w:val="clear" w:color="auto" w:fill="FFFFFF"/>
        <w:spacing w:after="0"/>
        <w:jc w:val="both"/>
        <w:rPr>
          <w:color w:val="000000"/>
        </w:rPr>
      </w:pPr>
      <w:r w:rsidRPr="00D32F28">
        <w:rPr>
          <w:color w:val="000000"/>
        </w:rPr>
        <w:t>2 – крышка ствольной коробки;</w:t>
      </w:r>
    </w:p>
    <w:p w:rsidR="00D925AE" w:rsidRDefault="00A922D3" w:rsidP="00D925AE">
      <w:pPr>
        <w:shd w:val="clear" w:color="auto" w:fill="FFFFFF"/>
        <w:spacing w:after="0"/>
        <w:jc w:val="both"/>
        <w:rPr>
          <w:color w:val="000000"/>
        </w:rPr>
      </w:pPr>
      <w:r w:rsidRPr="00D32F28">
        <w:rPr>
          <w:color w:val="000000"/>
        </w:rPr>
        <w:t xml:space="preserve">3 – штык-нож; </w:t>
      </w:r>
    </w:p>
    <w:p w:rsidR="00D925AE" w:rsidRDefault="00A922D3" w:rsidP="00D925AE">
      <w:pPr>
        <w:shd w:val="clear" w:color="auto" w:fill="FFFFFF"/>
        <w:spacing w:after="0"/>
        <w:jc w:val="both"/>
        <w:rPr>
          <w:color w:val="000000"/>
        </w:rPr>
      </w:pPr>
      <w:r w:rsidRPr="00D32F28">
        <w:rPr>
          <w:color w:val="000000"/>
        </w:rPr>
        <w:t xml:space="preserve">4 – возвратный механизм; </w:t>
      </w:r>
    </w:p>
    <w:p w:rsidR="00D925AE" w:rsidRDefault="00A922D3" w:rsidP="00D925AE">
      <w:pPr>
        <w:shd w:val="clear" w:color="auto" w:fill="FFFFFF"/>
        <w:spacing w:after="0"/>
        <w:jc w:val="both"/>
        <w:rPr>
          <w:color w:val="000000"/>
        </w:rPr>
      </w:pPr>
      <w:r w:rsidRPr="00D32F28">
        <w:rPr>
          <w:color w:val="000000"/>
        </w:rPr>
        <w:t xml:space="preserve">5 – затворная рама с газовым поршнем; </w:t>
      </w:r>
    </w:p>
    <w:p w:rsidR="00D925AE" w:rsidRDefault="00A922D3" w:rsidP="00D925AE">
      <w:pPr>
        <w:shd w:val="clear" w:color="auto" w:fill="FFFFFF"/>
        <w:spacing w:after="0"/>
        <w:jc w:val="both"/>
        <w:rPr>
          <w:color w:val="000000"/>
        </w:rPr>
      </w:pPr>
      <w:r w:rsidRPr="00D32F28">
        <w:rPr>
          <w:color w:val="000000"/>
        </w:rPr>
        <w:t xml:space="preserve">6 – газовая трубка со ствольной накладкой; </w:t>
      </w:r>
    </w:p>
    <w:p w:rsidR="00D925AE" w:rsidRDefault="00A922D3" w:rsidP="00D925AE">
      <w:pPr>
        <w:shd w:val="clear" w:color="auto" w:fill="FFFFFF"/>
        <w:spacing w:after="0"/>
        <w:jc w:val="both"/>
        <w:rPr>
          <w:color w:val="000000"/>
        </w:rPr>
      </w:pPr>
      <w:r w:rsidRPr="00D32F28">
        <w:rPr>
          <w:color w:val="000000"/>
        </w:rPr>
        <w:t xml:space="preserve">7 – затвор; </w:t>
      </w:r>
    </w:p>
    <w:p w:rsidR="00D925AE" w:rsidRDefault="00A922D3" w:rsidP="00D925AE">
      <w:pPr>
        <w:shd w:val="clear" w:color="auto" w:fill="FFFFFF"/>
        <w:spacing w:after="0"/>
        <w:jc w:val="both"/>
        <w:rPr>
          <w:color w:val="000000"/>
        </w:rPr>
      </w:pPr>
      <w:r w:rsidRPr="00D32F28">
        <w:rPr>
          <w:color w:val="000000"/>
        </w:rPr>
        <w:t xml:space="preserve">8 – шомпол; </w:t>
      </w:r>
    </w:p>
    <w:p w:rsidR="00D925AE" w:rsidRDefault="00A922D3" w:rsidP="00D925AE">
      <w:pPr>
        <w:shd w:val="clear" w:color="auto" w:fill="FFFFFF"/>
        <w:spacing w:after="0"/>
        <w:jc w:val="both"/>
        <w:rPr>
          <w:color w:val="000000"/>
        </w:rPr>
      </w:pPr>
      <w:r w:rsidRPr="00D32F28">
        <w:rPr>
          <w:color w:val="000000"/>
        </w:rPr>
        <w:t xml:space="preserve">9 – цевье; </w:t>
      </w:r>
    </w:p>
    <w:p w:rsidR="00D925AE" w:rsidRDefault="00A922D3" w:rsidP="00D925AE">
      <w:pPr>
        <w:shd w:val="clear" w:color="auto" w:fill="FFFFFF"/>
        <w:spacing w:after="0"/>
        <w:jc w:val="both"/>
        <w:rPr>
          <w:color w:val="000000"/>
        </w:rPr>
      </w:pPr>
      <w:r w:rsidRPr="00D32F28">
        <w:rPr>
          <w:color w:val="000000"/>
        </w:rPr>
        <w:t xml:space="preserve">10 – магазин; </w:t>
      </w:r>
    </w:p>
    <w:p w:rsidR="00A922D3" w:rsidRPr="00D32F28" w:rsidRDefault="00A922D3" w:rsidP="00D925AE">
      <w:pPr>
        <w:shd w:val="clear" w:color="auto" w:fill="FFFFFF"/>
        <w:spacing w:after="0"/>
        <w:jc w:val="both"/>
        <w:rPr>
          <w:color w:val="000000"/>
        </w:rPr>
      </w:pPr>
      <w:r w:rsidRPr="00D32F28">
        <w:rPr>
          <w:color w:val="000000"/>
        </w:rPr>
        <w:t>11 – пенал с принадлежностью</w:t>
      </w:r>
    </w:p>
    <w:p w:rsidR="00A922D3" w:rsidRPr="00D32F28" w:rsidRDefault="00A922D3" w:rsidP="00A922D3">
      <w:pPr>
        <w:spacing w:after="0"/>
        <w:ind w:firstLine="709"/>
        <w:jc w:val="both"/>
      </w:pPr>
    </w:p>
    <w:p w:rsidR="00A922D3" w:rsidRPr="007C2080" w:rsidRDefault="00A922D3" w:rsidP="00A922D3">
      <w:pPr>
        <w:spacing w:after="0"/>
        <w:ind w:firstLine="709"/>
        <w:jc w:val="both"/>
      </w:pPr>
      <w:r w:rsidRPr="007C2080">
        <w:t>Максимальная оценка за правильно выполненное задание – 2</w:t>
      </w:r>
      <w:r>
        <w:t>2</w:t>
      </w:r>
      <w:r w:rsidRPr="007C2080">
        <w:t xml:space="preserve"> балла, за каждый правильный ответ начисляется 2 бал</w:t>
      </w:r>
      <w:r>
        <w:t>ла</w:t>
      </w:r>
    </w:p>
    <w:p w:rsidR="00A922D3" w:rsidRDefault="00A922D3" w:rsidP="00A922D3">
      <w:pPr>
        <w:spacing w:after="0"/>
        <w:jc w:val="both"/>
        <w:rPr>
          <w:b/>
          <w:bCs/>
        </w:rPr>
      </w:pPr>
    </w:p>
    <w:p w:rsidR="00A922D3" w:rsidRPr="00D925AE" w:rsidRDefault="00A922D3" w:rsidP="00A922D3">
      <w:pPr>
        <w:spacing w:after="0"/>
        <w:jc w:val="both"/>
        <w:rPr>
          <w:rFonts w:ascii="Arial" w:hAnsi="Arial" w:cs="Arial"/>
          <w:b/>
        </w:rPr>
      </w:pPr>
      <w:r w:rsidRPr="00D925AE">
        <w:rPr>
          <w:rFonts w:ascii="Arial" w:hAnsi="Arial" w:cs="Arial"/>
          <w:b/>
          <w:bCs/>
        </w:rPr>
        <w:t>Вопрос 4.</w:t>
      </w:r>
      <w:r w:rsidRPr="00D925AE">
        <w:rPr>
          <w:rFonts w:ascii="Arial" w:hAnsi="Arial" w:cs="Arial"/>
          <w:b/>
        </w:rPr>
        <w:t xml:space="preserve"> Очаг химического поражения -  это</w:t>
      </w:r>
    </w:p>
    <w:p w:rsidR="00D925AE" w:rsidRDefault="00A922D3" w:rsidP="00A922D3">
      <w:pPr>
        <w:spacing w:after="0"/>
        <w:jc w:val="both"/>
      </w:pPr>
      <w:r w:rsidRPr="00D925AE">
        <w:rPr>
          <w:rFonts w:ascii="Arial" w:hAnsi="Arial" w:cs="Arial"/>
          <w:b/>
        </w:rPr>
        <w:t>Вариант ответа</w:t>
      </w:r>
      <w:r w:rsidRPr="007C2080">
        <w:t xml:space="preserve">: </w:t>
      </w:r>
    </w:p>
    <w:p w:rsidR="00A922D3" w:rsidRDefault="00A922D3" w:rsidP="00A922D3">
      <w:pPr>
        <w:spacing w:after="0"/>
        <w:jc w:val="both"/>
      </w:pPr>
      <w:r w:rsidRPr="007C2080">
        <w:t>Очаг химического поражения - это территория, в пределах которой распростр</w:t>
      </w:r>
      <w:r w:rsidRPr="007C2080">
        <w:t>а</w:t>
      </w:r>
      <w:r w:rsidRPr="007C2080">
        <w:t>нилось концентрации опасного химического вещества выше  пороговых</w:t>
      </w:r>
      <w:r w:rsidR="00D925AE">
        <w:t>.</w:t>
      </w:r>
      <w:bookmarkStart w:id="1" w:name="_GoBack"/>
      <w:bookmarkEnd w:id="1"/>
    </w:p>
    <w:p w:rsidR="00A922D3" w:rsidRPr="007C2080" w:rsidRDefault="00A922D3" w:rsidP="00A922D3">
      <w:pPr>
        <w:spacing w:after="0"/>
        <w:jc w:val="both"/>
      </w:pPr>
    </w:p>
    <w:p w:rsidR="00A922D3" w:rsidRDefault="00A922D3" w:rsidP="00A922D3">
      <w:pPr>
        <w:spacing w:after="0"/>
        <w:ind w:firstLine="709"/>
        <w:jc w:val="both"/>
      </w:pPr>
      <w:r w:rsidRPr="007C2080">
        <w:t xml:space="preserve">Максимальная оценка за правильно выполненное задание – </w:t>
      </w:r>
      <w:r>
        <w:t>4</w:t>
      </w:r>
      <w:r w:rsidRPr="007C2080">
        <w:t xml:space="preserve"> балл</w:t>
      </w:r>
      <w:r>
        <w:t>а</w:t>
      </w:r>
      <w:r w:rsidRPr="007C2080">
        <w:t xml:space="preserve">. </w:t>
      </w:r>
    </w:p>
    <w:p w:rsidR="00A922D3" w:rsidRPr="007C2080" w:rsidRDefault="00A922D3" w:rsidP="00A922D3">
      <w:pPr>
        <w:spacing w:after="0"/>
        <w:ind w:firstLine="709"/>
        <w:jc w:val="both"/>
      </w:pPr>
    </w:p>
    <w:p w:rsidR="00A922D3" w:rsidRPr="00D925AE" w:rsidRDefault="00A922D3" w:rsidP="00A922D3">
      <w:pPr>
        <w:spacing w:after="0"/>
        <w:jc w:val="both"/>
        <w:rPr>
          <w:rFonts w:ascii="Arial" w:hAnsi="Arial" w:cs="Arial"/>
          <w:b/>
        </w:rPr>
      </w:pPr>
      <w:r w:rsidRPr="00D925AE">
        <w:rPr>
          <w:rFonts w:ascii="Arial" w:hAnsi="Arial" w:cs="Arial"/>
          <w:b/>
          <w:bCs/>
        </w:rPr>
        <w:t xml:space="preserve">Вопрос 5. </w:t>
      </w:r>
      <w:r w:rsidRPr="00D925AE">
        <w:rPr>
          <w:rFonts w:ascii="Arial" w:hAnsi="Arial" w:cs="Arial"/>
          <w:b/>
        </w:rPr>
        <w:t>Дополните фразу: "Бессмысленное жестокое разрушение исторических памятников, культурных ценностей, объектов прир</w:t>
      </w:r>
      <w:r w:rsidRPr="00D925AE">
        <w:rPr>
          <w:rFonts w:ascii="Arial" w:hAnsi="Arial" w:cs="Arial"/>
          <w:b/>
        </w:rPr>
        <w:t>о</w:t>
      </w:r>
      <w:r w:rsidRPr="00D925AE">
        <w:rPr>
          <w:rFonts w:ascii="Arial" w:hAnsi="Arial" w:cs="Arial"/>
          <w:b/>
        </w:rPr>
        <w:t>ды называется…</w:t>
      </w:r>
    </w:p>
    <w:p w:rsidR="00A922D3" w:rsidRPr="007C2080" w:rsidRDefault="00A922D3" w:rsidP="00A922D3">
      <w:pPr>
        <w:spacing w:after="0"/>
        <w:jc w:val="both"/>
      </w:pPr>
      <w:r w:rsidRPr="00D925AE">
        <w:rPr>
          <w:rFonts w:ascii="Arial" w:hAnsi="Arial" w:cs="Arial"/>
          <w:b/>
        </w:rPr>
        <w:t>Вариант ответа</w:t>
      </w:r>
      <w:r w:rsidRPr="00E372C0">
        <w:rPr>
          <w:b/>
        </w:rPr>
        <w:t>:</w:t>
      </w:r>
      <w:r w:rsidRPr="007C2080">
        <w:t xml:space="preserve"> вандализм</w:t>
      </w:r>
    </w:p>
    <w:p w:rsidR="00A922D3" w:rsidRPr="007C2080" w:rsidRDefault="00A922D3" w:rsidP="00A922D3">
      <w:pPr>
        <w:spacing w:after="0"/>
        <w:ind w:firstLine="709"/>
        <w:jc w:val="both"/>
      </w:pPr>
    </w:p>
    <w:p w:rsidR="00A922D3" w:rsidRDefault="00A922D3" w:rsidP="00A922D3">
      <w:pPr>
        <w:spacing w:after="0"/>
        <w:ind w:firstLine="709"/>
        <w:jc w:val="both"/>
      </w:pPr>
      <w:r w:rsidRPr="007C2080">
        <w:t xml:space="preserve">Максимальная оценка за правильно выполненное задание – </w:t>
      </w:r>
      <w:r>
        <w:t>4</w:t>
      </w:r>
      <w:r w:rsidRPr="007C2080">
        <w:t xml:space="preserve"> балл</w:t>
      </w:r>
      <w:r>
        <w:t>а</w:t>
      </w:r>
      <w:r w:rsidRPr="007C2080">
        <w:t>.</w:t>
      </w:r>
    </w:p>
    <w:p w:rsidR="00A922D3" w:rsidRPr="007C2080" w:rsidRDefault="00A922D3" w:rsidP="00A922D3">
      <w:pPr>
        <w:spacing w:after="0"/>
        <w:ind w:firstLine="709"/>
        <w:jc w:val="both"/>
      </w:pPr>
    </w:p>
    <w:p w:rsidR="00A922D3" w:rsidRPr="00D925AE" w:rsidRDefault="00A922D3" w:rsidP="00A922D3">
      <w:pPr>
        <w:spacing w:after="0"/>
        <w:jc w:val="both"/>
        <w:rPr>
          <w:rFonts w:ascii="Arial" w:hAnsi="Arial" w:cs="Arial"/>
          <w:b/>
        </w:rPr>
      </w:pPr>
      <w:r w:rsidRPr="00D925AE">
        <w:rPr>
          <w:rFonts w:ascii="Arial" w:hAnsi="Arial" w:cs="Arial"/>
          <w:b/>
        </w:rPr>
        <w:t>Вопрос 6. В каких случаях предусмотрен спуск Государственного флага Российской Федерации в воинской части?</w:t>
      </w:r>
    </w:p>
    <w:p w:rsidR="00A922D3" w:rsidRPr="007C2080" w:rsidRDefault="00A922D3" w:rsidP="00A922D3">
      <w:pPr>
        <w:spacing w:after="0"/>
        <w:jc w:val="both"/>
      </w:pPr>
      <w:r w:rsidRPr="00D925AE">
        <w:rPr>
          <w:rFonts w:ascii="Arial" w:hAnsi="Arial" w:cs="Arial"/>
          <w:b/>
        </w:rPr>
        <w:t>Вариант ответа</w:t>
      </w:r>
      <w:r w:rsidRPr="00E372C0">
        <w:rPr>
          <w:b/>
        </w:rPr>
        <w:t>:</w:t>
      </w:r>
      <w:r w:rsidR="00BB1BB0">
        <w:rPr>
          <w:b/>
        </w:rPr>
        <w:t xml:space="preserve"> </w:t>
      </w:r>
      <w:r w:rsidRPr="007C2080">
        <w:rPr>
          <w:color w:val="000000"/>
          <w:shd w:val="clear" w:color="auto" w:fill="FFFFFF"/>
        </w:rPr>
        <w:t xml:space="preserve">в вечернее время, </w:t>
      </w:r>
      <w:r w:rsidRPr="007C2080">
        <w:t>в часы, установленные командиром вои</w:t>
      </w:r>
      <w:r w:rsidRPr="007C2080">
        <w:t>н</w:t>
      </w:r>
      <w:r w:rsidRPr="007C2080">
        <w:t>ской части</w:t>
      </w:r>
    </w:p>
    <w:p w:rsidR="00A922D3" w:rsidRDefault="00A922D3" w:rsidP="00A922D3">
      <w:pPr>
        <w:spacing w:after="0"/>
        <w:ind w:firstLine="709"/>
        <w:jc w:val="both"/>
      </w:pPr>
    </w:p>
    <w:p w:rsidR="00A922D3" w:rsidRPr="007C2080" w:rsidRDefault="00A922D3" w:rsidP="00A922D3">
      <w:pPr>
        <w:spacing w:after="0"/>
        <w:ind w:firstLine="709"/>
        <w:jc w:val="both"/>
      </w:pPr>
      <w:r w:rsidRPr="007C2080">
        <w:t xml:space="preserve">Максимальная оценка за правильно выполненное задание – </w:t>
      </w:r>
      <w:r>
        <w:t>4</w:t>
      </w:r>
      <w:r w:rsidRPr="007C2080">
        <w:t xml:space="preserve"> балл</w:t>
      </w:r>
      <w:r>
        <w:t>а</w:t>
      </w:r>
      <w:r w:rsidRPr="007C2080">
        <w:t xml:space="preserve">. </w:t>
      </w:r>
    </w:p>
    <w:p w:rsidR="00A922D3" w:rsidRPr="007C2080" w:rsidRDefault="00A922D3" w:rsidP="00A922D3">
      <w:pPr>
        <w:spacing w:after="0"/>
        <w:jc w:val="both"/>
        <w:rPr>
          <w:b/>
          <w:bCs/>
        </w:rPr>
      </w:pPr>
    </w:p>
    <w:p w:rsidR="00A922D3" w:rsidRDefault="00A922D3" w:rsidP="00AE39A3">
      <w:pPr>
        <w:spacing w:after="0" w:line="240" w:lineRule="auto"/>
        <w:ind w:firstLine="709"/>
        <w:jc w:val="center"/>
        <w:rPr>
          <w:b/>
          <w:bCs/>
          <w:caps/>
          <w:sz w:val="24"/>
          <w:szCs w:val="24"/>
          <w:u w:val="single"/>
        </w:rPr>
      </w:pPr>
    </w:p>
    <w:p w:rsidR="00A922D3" w:rsidRPr="00D925AE" w:rsidRDefault="00A922D3" w:rsidP="00A922D3">
      <w:pPr>
        <w:spacing w:after="0" w:line="240" w:lineRule="auto"/>
        <w:jc w:val="center"/>
        <w:rPr>
          <w:rFonts w:ascii="Arial" w:hAnsi="Arial" w:cs="Arial"/>
          <w:b/>
        </w:rPr>
      </w:pPr>
      <w:r w:rsidRPr="00D925AE">
        <w:rPr>
          <w:rFonts w:ascii="Arial" w:hAnsi="Arial" w:cs="Arial"/>
          <w:b/>
        </w:rPr>
        <w:t>2.Тестовые задания (40 баллов)</w:t>
      </w:r>
    </w:p>
    <w:p w:rsidR="00AE39A3" w:rsidRDefault="00AE39A3" w:rsidP="00AE39A3">
      <w:pPr>
        <w:spacing w:after="0" w:line="240" w:lineRule="auto"/>
        <w:ind w:firstLine="709"/>
        <w:jc w:val="center"/>
        <w:rPr>
          <w:b/>
          <w:bCs/>
          <w:caps/>
          <w:sz w:val="24"/>
          <w:szCs w:val="24"/>
          <w:u w:val="single"/>
        </w:rPr>
      </w:pPr>
    </w:p>
    <w:p w:rsidR="00D925AE" w:rsidRDefault="00D925AE" w:rsidP="00D925AE">
      <w:pPr>
        <w:spacing w:after="0" w:line="240" w:lineRule="auto"/>
        <w:ind w:firstLine="709"/>
        <w:jc w:val="center"/>
        <w:rPr>
          <w:b/>
          <w:bCs/>
          <w:caps/>
          <w:sz w:val="24"/>
          <w:szCs w:val="24"/>
          <w:u w:val="single"/>
        </w:rPr>
      </w:pPr>
      <w:r w:rsidRPr="00E91507">
        <w:t xml:space="preserve">За правильный ответ выставляется </w:t>
      </w:r>
      <w:r>
        <w:t xml:space="preserve">2 </w:t>
      </w:r>
      <w:r w:rsidRPr="00E91507">
        <w:t>балл</w:t>
      </w:r>
      <w:r>
        <w:t>а</w:t>
      </w:r>
      <w:r w:rsidRPr="00E91507">
        <w:t>, за неправильный – 0 баллов</w:t>
      </w:r>
    </w:p>
    <w:p w:rsidR="00D925AE" w:rsidRPr="007F5114" w:rsidRDefault="00D925AE" w:rsidP="00AE39A3">
      <w:pPr>
        <w:spacing w:after="0" w:line="240" w:lineRule="auto"/>
        <w:ind w:firstLine="709"/>
        <w:jc w:val="center"/>
        <w:rPr>
          <w:b/>
          <w:bCs/>
          <w:caps/>
          <w:sz w:val="24"/>
          <w:szCs w:val="24"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50"/>
        <w:gridCol w:w="1548"/>
        <w:gridCol w:w="2630"/>
      </w:tblGrid>
      <w:tr w:rsidR="00AE39A3" w:rsidRPr="007F5114" w:rsidTr="00F9029F">
        <w:trPr>
          <w:jc w:val="center"/>
        </w:trPr>
        <w:tc>
          <w:tcPr>
            <w:tcW w:w="5728" w:type="dxa"/>
            <w:gridSpan w:val="3"/>
          </w:tcPr>
          <w:p w:rsidR="00AE39A3" w:rsidRPr="007F5114" w:rsidRDefault="00AE39A3" w:rsidP="00F9029F">
            <w:pPr>
              <w:spacing w:after="0" w:line="240" w:lineRule="auto"/>
              <w:ind w:firstLine="709"/>
              <w:jc w:val="center"/>
              <w:rPr>
                <w:b/>
                <w:bCs/>
                <w:caps/>
                <w:sz w:val="24"/>
                <w:szCs w:val="24"/>
              </w:rPr>
            </w:pPr>
            <w:r>
              <w:rPr>
                <w:b/>
                <w:bCs/>
                <w:caps/>
                <w:sz w:val="24"/>
                <w:szCs w:val="24"/>
              </w:rPr>
              <w:t>10-11</w:t>
            </w:r>
            <w:r w:rsidRPr="007F5114">
              <w:rPr>
                <w:b/>
                <w:bCs/>
                <w:caps/>
                <w:sz w:val="24"/>
                <w:szCs w:val="24"/>
              </w:rPr>
              <w:t>класс</w:t>
            </w:r>
          </w:p>
        </w:tc>
      </w:tr>
      <w:tr w:rsidR="00AE39A3" w:rsidRPr="007F5114" w:rsidTr="00F9029F">
        <w:trPr>
          <w:jc w:val="center"/>
        </w:trPr>
        <w:tc>
          <w:tcPr>
            <w:tcW w:w="1550" w:type="dxa"/>
            <w:shd w:val="clear" w:color="auto" w:fill="auto"/>
          </w:tcPr>
          <w:p w:rsidR="00AE39A3" w:rsidRPr="007F5114" w:rsidRDefault="00AE39A3" w:rsidP="00F9029F">
            <w:pPr>
              <w:pStyle w:val="a4"/>
              <w:tabs>
                <w:tab w:val="left" w:pos="153"/>
              </w:tabs>
              <w:ind w:left="0"/>
              <w:contextualSpacing w:val="0"/>
              <w:rPr>
                <w:bCs/>
                <w:caps/>
              </w:rPr>
            </w:pPr>
            <w:r w:rsidRPr="007F5114">
              <w:t>№ задания</w:t>
            </w:r>
          </w:p>
        </w:tc>
        <w:tc>
          <w:tcPr>
            <w:tcW w:w="1548" w:type="dxa"/>
          </w:tcPr>
          <w:p w:rsidR="00AE39A3" w:rsidRDefault="00AE39A3" w:rsidP="00F9029F">
            <w:pPr>
              <w:spacing w:after="0" w:line="240" w:lineRule="auto"/>
              <w:ind w:firstLine="20"/>
              <w:jc w:val="center"/>
              <w:rPr>
                <w:b/>
                <w:bCs/>
                <w:caps/>
                <w:sz w:val="24"/>
                <w:szCs w:val="24"/>
              </w:rPr>
            </w:pPr>
            <w:r>
              <w:rPr>
                <w:b/>
                <w:bCs/>
                <w:caps/>
                <w:sz w:val="24"/>
                <w:szCs w:val="24"/>
              </w:rPr>
              <w:t>ответ</w:t>
            </w:r>
          </w:p>
        </w:tc>
        <w:tc>
          <w:tcPr>
            <w:tcW w:w="2630" w:type="dxa"/>
            <w:shd w:val="clear" w:color="auto" w:fill="auto"/>
          </w:tcPr>
          <w:p w:rsidR="00AE39A3" w:rsidRPr="006B03C1" w:rsidRDefault="00AE39A3" w:rsidP="00F9029F">
            <w:pPr>
              <w:spacing w:after="0" w:line="240" w:lineRule="auto"/>
              <w:ind w:firstLine="20"/>
              <w:jc w:val="center"/>
              <w:rPr>
                <w:b/>
                <w:bCs/>
                <w:caps/>
                <w:sz w:val="24"/>
                <w:szCs w:val="24"/>
              </w:rPr>
            </w:pPr>
            <w:r w:rsidRPr="007F5114">
              <w:rPr>
                <w:sz w:val="24"/>
                <w:szCs w:val="24"/>
              </w:rPr>
              <w:t>Максимальный балл</w:t>
            </w:r>
          </w:p>
        </w:tc>
      </w:tr>
      <w:tr w:rsidR="00CC2DCD" w:rsidRPr="007F5114" w:rsidTr="00F9029F">
        <w:trPr>
          <w:jc w:val="center"/>
        </w:trPr>
        <w:tc>
          <w:tcPr>
            <w:tcW w:w="1550" w:type="dxa"/>
            <w:shd w:val="clear" w:color="auto" w:fill="auto"/>
          </w:tcPr>
          <w:p w:rsidR="00CC2DCD" w:rsidRDefault="00CC2DCD" w:rsidP="00CC2DCD">
            <w:pPr>
              <w:pStyle w:val="a4"/>
              <w:tabs>
                <w:tab w:val="left" w:pos="153"/>
              </w:tabs>
              <w:ind w:left="11" w:firstLine="478"/>
              <w:contextualSpacing w:val="0"/>
              <w:rPr>
                <w:bCs/>
                <w:caps/>
              </w:rPr>
            </w:pPr>
            <w:r>
              <w:rPr>
                <w:bCs/>
                <w:caps/>
              </w:rPr>
              <w:t>1</w:t>
            </w:r>
          </w:p>
        </w:tc>
        <w:tc>
          <w:tcPr>
            <w:tcW w:w="1548" w:type="dxa"/>
          </w:tcPr>
          <w:p w:rsidR="00CC2DCD" w:rsidRPr="00F73034" w:rsidRDefault="00CC2DCD" w:rsidP="00CC2DCD">
            <w:pPr>
              <w:spacing w:after="0" w:line="240" w:lineRule="auto"/>
              <w:jc w:val="center"/>
            </w:pPr>
            <w:r>
              <w:t>а</w:t>
            </w:r>
          </w:p>
        </w:tc>
        <w:tc>
          <w:tcPr>
            <w:tcW w:w="2630" w:type="dxa"/>
            <w:shd w:val="clear" w:color="auto" w:fill="auto"/>
          </w:tcPr>
          <w:p w:rsidR="00CC2DCD" w:rsidRPr="006B03C1" w:rsidRDefault="00D925AE" w:rsidP="00CC2DCD">
            <w:pPr>
              <w:spacing w:after="0" w:line="240" w:lineRule="auto"/>
              <w:ind w:firstLine="20"/>
              <w:jc w:val="center"/>
              <w:rPr>
                <w:b/>
                <w:bCs/>
                <w:caps/>
                <w:sz w:val="24"/>
                <w:szCs w:val="24"/>
              </w:rPr>
            </w:pPr>
            <w:r>
              <w:rPr>
                <w:b/>
                <w:bCs/>
                <w:caps/>
                <w:sz w:val="24"/>
                <w:szCs w:val="24"/>
              </w:rPr>
              <w:t>2</w:t>
            </w:r>
          </w:p>
        </w:tc>
      </w:tr>
      <w:tr w:rsidR="00CC2DCD" w:rsidRPr="007F5114" w:rsidTr="00F9029F">
        <w:trPr>
          <w:jc w:val="center"/>
        </w:trPr>
        <w:tc>
          <w:tcPr>
            <w:tcW w:w="1550" w:type="dxa"/>
            <w:shd w:val="clear" w:color="auto" w:fill="auto"/>
          </w:tcPr>
          <w:p w:rsidR="00CC2DCD" w:rsidRDefault="00CC2DCD" w:rsidP="00CC2DCD">
            <w:pPr>
              <w:pStyle w:val="a4"/>
              <w:tabs>
                <w:tab w:val="left" w:pos="153"/>
              </w:tabs>
              <w:ind w:left="11" w:firstLine="478"/>
              <w:contextualSpacing w:val="0"/>
              <w:rPr>
                <w:bCs/>
                <w:caps/>
              </w:rPr>
            </w:pPr>
            <w:r>
              <w:rPr>
                <w:bCs/>
                <w:caps/>
              </w:rPr>
              <w:t>2</w:t>
            </w:r>
          </w:p>
        </w:tc>
        <w:tc>
          <w:tcPr>
            <w:tcW w:w="1548" w:type="dxa"/>
          </w:tcPr>
          <w:p w:rsidR="00CC2DCD" w:rsidRPr="00F73034" w:rsidRDefault="00CC2DCD" w:rsidP="00CC2DCD">
            <w:pPr>
              <w:spacing w:after="0" w:line="240" w:lineRule="auto"/>
              <w:jc w:val="center"/>
            </w:pPr>
            <w:r>
              <w:t>б</w:t>
            </w:r>
          </w:p>
        </w:tc>
        <w:tc>
          <w:tcPr>
            <w:tcW w:w="2630" w:type="dxa"/>
            <w:shd w:val="clear" w:color="auto" w:fill="auto"/>
          </w:tcPr>
          <w:p w:rsidR="00CC2DCD" w:rsidRPr="006B03C1" w:rsidRDefault="00D925AE" w:rsidP="00CC2DCD">
            <w:pPr>
              <w:spacing w:after="0" w:line="240" w:lineRule="auto"/>
              <w:ind w:firstLine="20"/>
              <w:jc w:val="center"/>
              <w:rPr>
                <w:b/>
                <w:bCs/>
                <w:caps/>
                <w:sz w:val="24"/>
                <w:szCs w:val="24"/>
              </w:rPr>
            </w:pPr>
            <w:r>
              <w:rPr>
                <w:b/>
                <w:bCs/>
                <w:caps/>
                <w:sz w:val="24"/>
                <w:szCs w:val="24"/>
              </w:rPr>
              <w:t>2</w:t>
            </w:r>
          </w:p>
        </w:tc>
      </w:tr>
      <w:tr w:rsidR="00CC2DCD" w:rsidRPr="007F5114" w:rsidTr="00F9029F">
        <w:trPr>
          <w:jc w:val="center"/>
        </w:trPr>
        <w:tc>
          <w:tcPr>
            <w:tcW w:w="1550" w:type="dxa"/>
            <w:shd w:val="clear" w:color="auto" w:fill="auto"/>
          </w:tcPr>
          <w:p w:rsidR="00CC2DCD" w:rsidRDefault="00CC2DCD" w:rsidP="00CC2DCD">
            <w:pPr>
              <w:pStyle w:val="a4"/>
              <w:tabs>
                <w:tab w:val="left" w:pos="153"/>
              </w:tabs>
              <w:ind w:left="11" w:firstLine="478"/>
              <w:contextualSpacing w:val="0"/>
              <w:rPr>
                <w:bCs/>
                <w:caps/>
              </w:rPr>
            </w:pPr>
            <w:r>
              <w:rPr>
                <w:bCs/>
                <w:caps/>
              </w:rPr>
              <w:t>3</w:t>
            </w:r>
          </w:p>
        </w:tc>
        <w:tc>
          <w:tcPr>
            <w:tcW w:w="1548" w:type="dxa"/>
          </w:tcPr>
          <w:p w:rsidR="00CC2DCD" w:rsidRPr="00F73034" w:rsidRDefault="00CC2DCD" w:rsidP="00CC2DCD">
            <w:pPr>
              <w:spacing w:after="0" w:line="240" w:lineRule="auto"/>
              <w:jc w:val="center"/>
            </w:pPr>
            <w:r>
              <w:t>в</w:t>
            </w:r>
          </w:p>
        </w:tc>
        <w:tc>
          <w:tcPr>
            <w:tcW w:w="2630" w:type="dxa"/>
            <w:shd w:val="clear" w:color="auto" w:fill="auto"/>
          </w:tcPr>
          <w:p w:rsidR="00CC2DCD" w:rsidRPr="006B03C1" w:rsidRDefault="00D925AE" w:rsidP="00CC2DCD">
            <w:pPr>
              <w:spacing w:after="0" w:line="240" w:lineRule="auto"/>
              <w:ind w:firstLine="20"/>
              <w:jc w:val="center"/>
              <w:rPr>
                <w:b/>
                <w:bCs/>
                <w:caps/>
                <w:sz w:val="24"/>
                <w:szCs w:val="24"/>
              </w:rPr>
            </w:pPr>
            <w:r>
              <w:rPr>
                <w:b/>
                <w:bCs/>
                <w:caps/>
                <w:sz w:val="24"/>
                <w:szCs w:val="24"/>
              </w:rPr>
              <w:t>2</w:t>
            </w:r>
          </w:p>
        </w:tc>
      </w:tr>
      <w:tr w:rsidR="00CC2DCD" w:rsidRPr="007F5114" w:rsidTr="00F9029F">
        <w:trPr>
          <w:jc w:val="center"/>
        </w:trPr>
        <w:tc>
          <w:tcPr>
            <w:tcW w:w="1550" w:type="dxa"/>
            <w:shd w:val="clear" w:color="auto" w:fill="auto"/>
          </w:tcPr>
          <w:p w:rsidR="00CC2DCD" w:rsidRPr="007F5114" w:rsidRDefault="00CC2DCD" w:rsidP="00CC2DCD">
            <w:pPr>
              <w:pStyle w:val="a4"/>
              <w:tabs>
                <w:tab w:val="left" w:pos="153"/>
              </w:tabs>
              <w:ind w:left="11" w:firstLine="478"/>
              <w:contextualSpacing w:val="0"/>
              <w:rPr>
                <w:bCs/>
                <w:caps/>
              </w:rPr>
            </w:pPr>
            <w:r>
              <w:rPr>
                <w:bCs/>
                <w:caps/>
              </w:rPr>
              <w:t>4</w:t>
            </w:r>
          </w:p>
        </w:tc>
        <w:tc>
          <w:tcPr>
            <w:tcW w:w="1548" w:type="dxa"/>
          </w:tcPr>
          <w:p w:rsidR="00CC2DCD" w:rsidRPr="00F73034" w:rsidRDefault="00CC2DCD" w:rsidP="00CC2DCD">
            <w:pPr>
              <w:spacing w:after="0" w:line="240" w:lineRule="auto"/>
              <w:jc w:val="center"/>
            </w:pPr>
            <w:r>
              <w:t>б</w:t>
            </w:r>
          </w:p>
        </w:tc>
        <w:tc>
          <w:tcPr>
            <w:tcW w:w="2630" w:type="dxa"/>
            <w:shd w:val="clear" w:color="auto" w:fill="auto"/>
          </w:tcPr>
          <w:p w:rsidR="00CC2DCD" w:rsidRPr="006B03C1" w:rsidRDefault="00D925AE" w:rsidP="00CC2DCD">
            <w:pPr>
              <w:spacing w:after="0" w:line="240" w:lineRule="auto"/>
              <w:ind w:firstLine="20"/>
              <w:jc w:val="center"/>
              <w:rPr>
                <w:b/>
                <w:bCs/>
                <w:caps/>
                <w:sz w:val="24"/>
                <w:szCs w:val="24"/>
              </w:rPr>
            </w:pPr>
            <w:r>
              <w:rPr>
                <w:b/>
                <w:bCs/>
                <w:caps/>
                <w:sz w:val="24"/>
                <w:szCs w:val="24"/>
              </w:rPr>
              <w:t>2</w:t>
            </w:r>
          </w:p>
        </w:tc>
      </w:tr>
      <w:tr w:rsidR="00CC2DCD" w:rsidRPr="007F5114" w:rsidTr="00F9029F">
        <w:trPr>
          <w:jc w:val="center"/>
        </w:trPr>
        <w:tc>
          <w:tcPr>
            <w:tcW w:w="1550" w:type="dxa"/>
            <w:shd w:val="clear" w:color="auto" w:fill="auto"/>
          </w:tcPr>
          <w:p w:rsidR="00CC2DCD" w:rsidRPr="007F5114" w:rsidRDefault="00CC2DCD" w:rsidP="00CC2DCD">
            <w:pPr>
              <w:pStyle w:val="a4"/>
              <w:tabs>
                <w:tab w:val="left" w:pos="153"/>
              </w:tabs>
              <w:ind w:left="11" w:firstLine="478"/>
              <w:contextualSpacing w:val="0"/>
              <w:rPr>
                <w:bCs/>
                <w:caps/>
              </w:rPr>
            </w:pPr>
            <w:r>
              <w:rPr>
                <w:bCs/>
                <w:caps/>
              </w:rPr>
              <w:t>5</w:t>
            </w:r>
          </w:p>
        </w:tc>
        <w:tc>
          <w:tcPr>
            <w:tcW w:w="1548" w:type="dxa"/>
          </w:tcPr>
          <w:p w:rsidR="00CC2DCD" w:rsidRPr="00F73034" w:rsidRDefault="00CC2DCD" w:rsidP="00CC2DCD">
            <w:pPr>
              <w:spacing w:after="0" w:line="240" w:lineRule="auto"/>
              <w:jc w:val="center"/>
            </w:pPr>
            <w:r>
              <w:t>в</w:t>
            </w:r>
          </w:p>
        </w:tc>
        <w:tc>
          <w:tcPr>
            <w:tcW w:w="2630" w:type="dxa"/>
            <w:shd w:val="clear" w:color="auto" w:fill="auto"/>
          </w:tcPr>
          <w:p w:rsidR="00CC2DCD" w:rsidRPr="006B03C1" w:rsidRDefault="00D925AE" w:rsidP="00CC2DCD">
            <w:pPr>
              <w:spacing w:after="0" w:line="240" w:lineRule="auto"/>
              <w:ind w:firstLine="20"/>
              <w:jc w:val="center"/>
              <w:rPr>
                <w:b/>
                <w:bCs/>
                <w:caps/>
                <w:sz w:val="24"/>
                <w:szCs w:val="24"/>
              </w:rPr>
            </w:pPr>
            <w:r>
              <w:rPr>
                <w:b/>
                <w:bCs/>
                <w:caps/>
                <w:sz w:val="24"/>
                <w:szCs w:val="24"/>
              </w:rPr>
              <w:t>2</w:t>
            </w:r>
          </w:p>
        </w:tc>
      </w:tr>
      <w:tr w:rsidR="00CC2DCD" w:rsidRPr="007F5114" w:rsidTr="00F9029F">
        <w:trPr>
          <w:jc w:val="center"/>
        </w:trPr>
        <w:tc>
          <w:tcPr>
            <w:tcW w:w="1550" w:type="dxa"/>
            <w:shd w:val="clear" w:color="auto" w:fill="auto"/>
          </w:tcPr>
          <w:p w:rsidR="00CC2DCD" w:rsidRPr="007F5114" w:rsidRDefault="00CC2DCD" w:rsidP="00CC2DCD">
            <w:pPr>
              <w:pStyle w:val="a4"/>
              <w:tabs>
                <w:tab w:val="left" w:pos="153"/>
              </w:tabs>
              <w:ind w:left="11" w:firstLine="478"/>
              <w:contextualSpacing w:val="0"/>
              <w:rPr>
                <w:bCs/>
                <w:caps/>
              </w:rPr>
            </w:pPr>
            <w:r>
              <w:rPr>
                <w:bCs/>
                <w:caps/>
              </w:rPr>
              <w:t>6</w:t>
            </w:r>
          </w:p>
        </w:tc>
        <w:tc>
          <w:tcPr>
            <w:tcW w:w="1548" w:type="dxa"/>
          </w:tcPr>
          <w:p w:rsidR="00CC2DCD" w:rsidRPr="00F73034" w:rsidRDefault="00CC2DCD" w:rsidP="00CC2DCD">
            <w:pPr>
              <w:spacing w:after="0" w:line="240" w:lineRule="auto"/>
              <w:jc w:val="center"/>
            </w:pPr>
            <w:r>
              <w:t>в</w:t>
            </w:r>
          </w:p>
        </w:tc>
        <w:tc>
          <w:tcPr>
            <w:tcW w:w="2630" w:type="dxa"/>
            <w:shd w:val="clear" w:color="auto" w:fill="auto"/>
          </w:tcPr>
          <w:p w:rsidR="00CC2DCD" w:rsidRPr="006B03C1" w:rsidRDefault="00D925AE" w:rsidP="00CC2DCD">
            <w:pPr>
              <w:spacing w:after="0" w:line="240" w:lineRule="auto"/>
              <w:ind w:firstLine="20"/>
              <w:jc w:val="center"/>
              <w:rPr>
                <w:b/>
                <w:bCs/>
                <w:caps/>
                <w:sz w:val="24"/>
                <w:szCs w:val="24"/>
              </w:rPr>
            </w:pPr>
            <w:r>
              <w:rPr>
                <w:b/>
                <w:bCs/>
                <w:caps/>
                <w:sz w:val="24"/>
                <w:szCs w:val="24"/>
              </w:rPr>
              <w:t>2</w:t>
            </w:r>
          </w:p>
        </w:tc>
      </w:tr>
      <w:tr w:rsidR="00CC2DCD" w:rsidRPr="007F5114" w:rsidTr="00F9029F">
        <w:trPr>
          <w:jc w:val="center"/>
        </w:trPr>
        <w:tc>
          <w:tcPr>
            <w:tcW w:w="1550" w:type="dxa"/>
            <w:shd w:val="clear" w:color="auto" w:fill="auto"/>
          </w:tcPr>
          <w:p w:rsidR="00CC2DCD" w:rsidRPr="007F5114" w:rsidRDefault="00CC2DCD" w:rsidP="00CC2DCD">
            <w:pPr>
              <w:pStyle w:val="a4"/>
              <w:tabs>
                <w:tab w:val="left" w:pos="153"/>
              </w:tabs>
              <w:ind w:left="11" w:firstLine="478"/>
              <w:contextualSpacing w:val="0"/>
              <w:rPr>
                <w:bCs/>
                <w:caps/>
              </w:rPr>
            </w:pPr>
            <w:r>
              <w:rPr>
                <w:bCs/>
                <w:caps/>
              </w:rPr>
              <w:t>7</w:t>
            </w:r>
          </w:p>
        </w:tc>
        <w:tc>
          <w:tcPr>
            <w:tcW w:w="1548" w:type="dxa"/>
          </w:tcPr>
          <w:p w:rsidR="00CC2DCD" w:rsidRPr="00F73034" w:rsidRDefault="00CC2DCD" w:rsidP="00CC2DCD">
            <w:pPr>
              <w:spacing w:after="0" w:line="240" w:lineRule="auto"/>
              <w:jc w:val="center"/>
            </w:pPr>
            <w:r>
              <w:t>а</w:t>
            </w:r>
          </w:p>
        </w:tc>
        <w:tc>
          <w:tcPr>
            <w:tcW w:w="2630" w:type="dxa"/>
            <w:shd w:val="clear" w:color="auto" w:fill="auto"/>
          </w:tcPr>
          <w:p w:rsidR="00CC2DCD" w:rsidRPr="006B03C1" w:rsidRDefault="00D925AE" w:rsidP="00CC2DCD">
            <w:pPr>
              <w:spacing w:after="0" w:line="240" w:lineRule="auto"/>
              <w:ind w:firstLine="20"/>
              <w:jc w:val="center"/>
              <w:rPr>
                <w:b/>
                <w:bCs/>
                <w:caps/>
                <w:sz w:val="24"/>
                <w:szCs w:val="24"/>
              </w:rPr>
            </w:pPr>
            <w:r>
              <w:rPr>
                <w:b/>
                <w:bCs/>
                <w:caps/>
                <w:sz w:val="24"/>
                <w:szCs w:val="24"/>
              </w:rPr>
              <w:t>2</w:t>
            </w:r>
          </w:p>
        </w:tc>
      </w:tr>
      <w:tr w:rsidR="00D925AE" w:rsidRPr="007F5114" w:rsidTr="00F9029F">
        <w:trPr>
          <w:jc w:val="center"/>
        </w:trPr>
        <w:tc>
          <w:tcPr>
            <w:tcW w:w="1550" w:type="dxa"/>
            <w:shd w:val="clear" w:color="auto" w:fill="auto"/>
          </w:tcPr>
          <w:p w:rsidR="00D925AE" w:rsidRPr="007F5114" w:rsidRDefault="00D925AE" w:rsidP="00CC2DCD">
            <w:pPr>
              <w:pStyle w:val="a4"/>
              <w:tabs>
                <w:tab w:val="left" w:pos="153"/>
              </w:tabs>
              <w:ind w:left="11" w:firstLine="478"/>
              <w:contextualSpacing w:val="0"/>
              <w:rPr>
                <w:bCs/>
                <w:caps/>
              </w:rPr>
            </w:pPr>
            <w:r>
              <w:rPr>
                <w:bCs/>
                <w:caps/>
              </w:rPr>
              <w:t>8</w:t>
            </w:r>
          </w:p>
        </w:tc>
        <w:tc>
          <w:tcPr>
            <w:tcW w:w="1548" w:type="dxa"/>
          </w:tcPr>
          <w:p w:rsidR="00D925AE" w:rsidRPr="00F73034" w:rsidRDefault="00D925AE" w:rsidP="00CC2DCD">
            <w:pPr>
              <w:spacing w:after="0" w:line="240" w:lineRule="auto"/>
              <w:jc w:val="center"/>
            </w:pPr>
            <w:r>
              <w:t>в</w:t>
            </w:r>
          </w:p>
        </w:tc>
        <w:tc>
          <w:tcPr>
            <w:tcW w:w="2630" w:type="dxa"/>
            <w:shd w:val="clear" w:color="auto" w:fill="auto"/>
          </w:tcPr>
          <w:p w:rsidR="00D925AE" w:rsidRPr="006B03C1" w:rsidRDefault="00D925AE" w:rsidP="00AD3977">
            <w:pPr>
              <w:spacing w:after="0" w:line="240" w:lineRule="auto"/>
              <w:ind w:firstLine="20"/>
              <w:jc w:val="center"/>
              <w:rPr>
                <w:b/>
                <w:bCs/>
                <w:caps/>
                <w:sz w:val="24"/>
                <w:szCs w:val="24"/>
              </w:rPr>
            </w:pPr>
            <w:r>
              <w:rPr>
                <w:b/>
                <w:bCs/>
                <w:caps/>
                <w:sz w:val="24"/>
                <w:szCs w:val="24"/>
              </w:rPr>
              <w:t>2</w:t>
            </w:r>
          </w:p>
        </w:tc>
      </w:tr>
      <w:tr w:rsidR="00D925AE" w:rsidRPr="007F5114" w:rsidTr="00F9029F">
        <w:trPr>
          <w:jc w:val="center"/>
        </w:trPr>
        <w:tc>
          <w:tcPr>
            <w:tcW w:w="1550" w:type="dxa"/>
            <w:shd w:val="clear" w:color="auto" w:fill="auto"/>
          </w:tcPr>
          <w:p w:rsidR="00D925AE" w:rsidRPr="007F5114" w:rsidRDefault="00D925AE" w:rsidP="00CC2DCD">
            <w:pPr>
              <w:pStyle w:val="a4"/>
              <w:tabs>
                <w:tab w:val="left" w:pos="153"/>
              </w:tabs>
              <w:ind w:left="11" w:firstLine="478"/>
              <w:contextualSpacing w:val="0"/>
              <w:rPr>
                <w:bCs/>
                <w:caps/>
              </w:rPr>
            </w:pPr>
            <w:r>
              <w:rPr>
                <w:bCs/>
                <w:caps/>
              </w:rPr>
              <w:t>9</w:t>
            </w:r>
          </w:p>
        </w:tc>
        <w:tc>
          <w:tcPr>
            <w:tcW w:w="1548" w:type="dxa"/>
          </w:tcPr>
          <w:p w:rsidR="00D925AE" w:rsidRPr="00F73034" w:rsidRDefault="00D925AE" w:rsidP="00CC2DCD">
            <w:pPr>
              <w:spacing w:after="0" w:line="240" w:lineRule="auto"/>
              <w:jc w:val="center"/>
            </w:pPr>
            <w:r>
              <w:t>в</w:t>
            </w:r>
          </w:p>
        </w:tc>
        <w:tc>
          <w:tcPr>
            <w:tcW w:w="2630" w:type="dxa"/>
            <w:shd w:val="clear" w:color="auto" w:fill="auto"/>
          </w:tcPr>
          <w:p w:rsidR="00D925AE" w:rsidRPr="006B03C1" w:rsidRDefault="00D925AE" w:rsidP="00AD3977">
            <w:pPr>
              <w:spacing w:after="0" w:line="240" w:lineRule="auto"/>
              <w:ind w:firstLine="20"/>
              <w:jc w:val="center"/>
              <w:rPr>
                <w:b/>
                <w:bCs/>
                <w:caps/>
                <w:sz w:val="24"/>
                <w:szCs w:val="24"/>
              </w:rPr>
            </w:pPr>
            <w:r>
              <w:rPr>
                <w:b/>
                <w:bCs/>
                <w:caps/>
                <w:sz w:val="24"/>
                <w:szCs w:val="24"/>
              </w:rPr>
              <w:t>2</w:t>
            </w:r>
          </w:p>
        </w:tc>
      </w:tr>
      <w:tr w:rsidR="00D925AE" w:rsidRPr="007F5114" w:rsidTr="00F9029F">
        <w:trPr>
          <w:jc w:val="center"/>
        </w:trPr>
        <w:tc>
          <w:tcPr>
            <w:tcW w:w="1550" w:type="dxa"/>
            <w:shd w:val="clear" w:color="auto" w:fill="auto"/>
          </w:tcPr>
          <w:p w:rsidR="00D925AE" w:rsidRPr="007F5114" w:rsidRDefault="00D925AE" w:rsidP="00CC2DCD">
            <w:pPr>
              <w:pStyle w:val="a4"/>
              <w:tabs>
                <w:tab w:val="left" w:pos="153"/>
              </w:tabs>
              <w:ind w:left="11" w:firstLine="478"/>
              <w:contextualSpacing w:val="0"/>
              <w:rPr>
                <w:bCs/>
                <w:caps/>
              </w:rPr>
            </w:pPr>
            <w:r>
              <w:rPr>
                <w:bCs/>
                <w:caps/>
              </w:rPr>
              <w:t>10</w:t>
            </w:r>
          </w:p>
        </w:tc>
        <w:tc>
          <w:tcPr>
            <w:tcW w:w="1548" w:type="dxa"/>
          </w:tcPr>
          <w:p w:rsidR="00D925AE" w:rsidRPr="00F73034" w:rsidRDefault="00D925AE" w:rsidP="00CC2DCD">
            <w:pPr>
              <w:spacing w:after="0" w:line="240" w:lineRule="auto"/>
              <w:jc w:val="center"/>
            </w:pPr>
            <w:r>
              <w:t>в</w:t>
            </w:r>
          </w:p>
        </w:tc>
        <w:tc>
          <w:tcPr>
            <w:tcW w:w="2630" w:type="dxa"/>
            <w:shd w:val="clear" w:color="auto" w:fill="auto"/>
          </w:tcPr>
          <w:p w:rsidR="00D925AE" w:rsidRPr="006B03C1" w:rsidRDefault="00D925AE" w:rsidP="00AD3977">
            <w:pPr>
              <w:spacing w:after="0" w:line="240" w:lineRule="auto"/>
              <w:ind w:firstLine="20"/>
              <w:jc w:val="center"/>
              <w:rPr>
                <w:b/>
                <w:bCs/>
                <w:caps/>
                <w:sz w:val="24"/>
                <w:szCs w:val="24"/>
              </w:rPr>
            </w:pPr>
            <w:r>
              <w:rPr>
                <w:b/>
                <w:bCs/>
                <w:caps/>
                <w:sz w:val="24"/>
                <w:szCs w:val="24"/>
              </w:rPr>
              <w:t>2</w:t>
            </w:r>
          </w:p>
        </w:tc>
      </w:tr>
      <w:tr w:rsidR="00D925AE" w:rsidRPr="007F5114" w:rsidTr="00F9029F">
        <w:trPr>
          <w:jc w:val="center"/>
        </w:trPr>
        <w:tc>
          <w:tcPr>
            <w:tcW w:w="1550" w:type="dxa"/>
            <w:shd w:val="clear" w:color="auto" w:fill="auto"/>
          </w:tcPr>
          <w:p w:rsidR="00D925AE" w:rsidRPr="007F5114" w:rsidRDefault="00D925AE" w:rsidP="00CC2DCD">
            <w:pPr>
              <w:pStyle w:val="a4"/>
              <w:tabs>
                <w:tab w:val="left" w:pos="153"/>
              </w:tabs>
              <w:ind w:left="11" w:firstLine="478"/>
              <w:contextualSpacing w:val="0"/>
              <w:rPr>
                <w:bCs/>
                <w:caps/>
              </w:rPr>
            </w:pPr>
            <w:r>
              <w:rPr>
                <w:bCs/>
                <w:caps/>
              </w:rPr>
              <w:t>11</w:t>
            </w:r>
          </w:p>
        </w:tc>
        <w:tc>
          <w:tcPr>
            <w:tcW w:w="1548" w:type="dxa"/>
          </w:tcPr>
          <w:p w:rsidR="00D925AE" w:rsidRPr="00F73034" w:rsidRDefault="00D925AE" w:rsidP="00CC2DCD">
            <w:pPr>
              <w:spacing w:after="0" w:line="240" w:lineRule="auto"/>
              <w:jc w:val="center"/>
            </w:pPr>
            <w:r>
              <w:t>б</w:t>
            </w:r>
          </w:p>
        </w:tc>
        <w:tc>
          <w:tcPr>
            <w:tcW w:w="2630" w:type="dxa"/>
            <w:shd w:val="clear" w:color="auto" w:fill="auto"/>
          </w:tcPr>
          <w:p w:rsidR="00D925AE" w:rsidRPr="006B03C1" w:rsidRDefault="00D925AE" w:rsidP="00AD3977">
            <w:pPr>
              <w:spacing w:after="0" w:line="240" w:lineRule="auto"/>
              <w:ind w:firstLine="20"/>
              <w:jc w:val="center"/>
              <w:rPr>
                <w:b/>
                <w:bCs/>
                <w:caps/>
                <w:sz w:val="24"/>
                <w:szCs w:val="24"/>
              </w:rPr>
            </w:pPr>
            <w:r>
              <w:rPr>
                <w:b/>
                <w:bCs/>
                <w:caps/>
                <w:sz w:val="24"/>
                <w:szCs w:val="24"/>
              </w:rPr>
              <w:t>2</w:t>
            </w:r>
          </w:p>
        </w:tc>
      </w:tr>
      <w:tr w:rsidR="00D925AE" w:rsidRPr="007F5114" w:rsidTr="00F9029F">
        <w:trPr>
          <w:jc w:val="center"/>
        </w:trPr>
        <w:tc>
          <w:tcPr>
            <w:tcW w:w="1550" w:type="dxa"/>
            <w:shd w:val="clear" w:color="auto" w:fill="auto"/>
          </w:tcPr>
          <w:p w:rsidR="00D925AE" w:rsidRPr="007F5114" w:rsidRDefault="00D925AE" w:rsidP="00CC2DCD">
            <w:pPr>
              <w:pStyle w:val="a4"/>
              <w:tabs>
                <w:tab w:val="left" w:pos="153"/>
              </w:tabs>
              <w:ind w:left="11" w:firstLine="478"/>
              <w:contextualSpacing w:val="0"/>
              <w:rPr>
                <w:bCs/>
                <w:caps/>
              </w:rPr>
            </w:pPr>
            <w:r>
              <w:rPr>
                <w:bCs/>
                <w:caps/>
              </w:rPr>
              <w:t>12</w:t>
            </w:r>
          </w:p>
        </w:tc>
        <w:tc>
          <w:tcPr>
            <w:tcW w:w="1548" w:type="dxa"/>
          </w:tcPr>
          <w:p w:rsidR="00D925AE" w:rsidRPr="00F73034" w:rsidRDefault="00D925AE" w:rsidP="00CC2DCD">
            <w:pPr>
              <w:spacing w:after="0" w:line="240" w:lineRule="auto"/>
              <w:jc w:val="center"/>
            </w:pPr>
            <w:r>
              <w:t>б</w:t>
            </w:r>
          </w:p>
        </w:tc>
        <w:tc>
          <w:tcPr>
            <w:tcW w:w="2630" w:type="dxa"/>
            <w:shd w:val="clear" w:color="auto" w:fill="auto"/>
          </w:tcPr>
          <w:p w:rsidR="00D925AE" w:rsidRPr="006B03C1" w:rsidRDefault="00D925AE" w:rsidP="00AD3977">
            <w:pPr>
              <w:spacing w:after="0" w:line="240" w:lineRule="auto"/>
              <w:ind w:firstLine="20"/>
              <w:jc w:val="center"/>
              <w:rPr>
                <w:b/>
                <w:bCs/>
                <w:caps/>
                <w:sz w:val="24"/>
                <w:szCs w:val="24"/>
              </w:rPr>
            </w:pPr>
            <w:r>
              <w:rPr>
                <w:b/>
                <w:bCs/>
                <w:caps/>
                <w:sz w:val="24"/>
                <w:szCs w:val="24"/>
              </w:rPr>
              <w:t>2</w:t>
            </w:r>
          </w:p>
        </w:tc>
      </w:tr>
      <w:tr w:rsidR="00D925AE" w:rsidRPr="007F5114" w:rsidTr="00F9029F">
        <w:trPr>
          <w:jc w:val="center"/>
        </w:trPr>
        <w:tc>
          <w:tcPr>
            <w:tcW w:w="1550" w:type="dxa"/>
            <w:shd w:val="clear" w:color="auto" w:fill="auto"/>
          </w:tcPr>
          <w:p w:rsidR="00D925AE" w:rsidRPr="007F5114" w:rsidRDefault="00D925AE" w:rsidP="00CC2DCD">
            <w:pPr>
              <w:pStyle w:val="a4"/>
              <w:tabs>
                <w:tab w:val="left" w:pos="153"/>
              </w:tabs>
              <w:ind w:left="11" w:firstLine="478"/>
              <w:contextualSpacing w:val="0"/>
              <w:rPr>
                <w:bCs/>
                <w:caps/>
              </w:rPr>
            </w:pPr>
            <w:r>
              <w:rPr>
                <w:bCs/>
                <w:caps/>
              </w:rPr>
              <w:t>13</w:t>
            </w:r>
          </w:p>
        </w:tc>
        <w:tc>
          <w:tcPr>
            <w:tcW w:w="1548" w:type="dxa"/>
          </w:tcPr>
          <w:p w:rsidR="00D925AE" w:rsidRPr="00F73034" w:rsidRDefault="00D925AE" w:rsidP="00CC2DCD">
            <w:pPr>
              <w:spacing w:after="0" w:line="240" w:lineRule="auto"/>
              <w:jc w:val="center"/>
            </w:pPr>
            <w:r>
              <w:t>в</w:t>
            </w:r>
          </w:p>
        </w:tc>
        <w:tc>
          <w:tcPr>
            <w:tcW w:w="2630" w:type="dxa"/>
            <w:shd w:val="clear" w:color="auto" w:fill="auto"/>
          </w:tcPr>
          <w:p w:rsidR="00D925AE" w:rsidRPr="006B03C1" w:rsidRDefault="00D925AE" w:rsidP="00AD3977">
            <w:pPr>
              <w:spacing w:after="0" w:line="240" w:lineRule="auto"/>
              <w:ind w:firstLine="20"/>
              <w:jc w:val="center"/>
              <w:rPr>
                <w:b/>
                <w:bCs/>
                <w:caps/>
                <w:sz w:val="24"/>
                <w:szCs w:val="24"/>
              </w:rPr>
            </w:pPr>
            <w:r>
              <w:rPr>
                <w:b/>
                <w:bCs/>
                <w:caps/>
                <w:sz w:val="24"/>
                <w:szCs w:val="24"/>
              </w:rPr>
              <w:t>2</w:t>
            </w:r>
          </w:p>
        </w:tc>
      </w:tr>
      <w:tr w:rsidR="00D925AE" w:rsidRPr="007F5114" w:rsidTr="00F9029F">
        <w:trPr>
          <w:jc w:val="center"/>
        </w:trPr>
        <w:tc>
          <w:tcPr>
            <w:tcW w:w="1550" w:type="dxa"/>
            <w:shd w:val="clear" w:color="auto" w:fill="auto"/>
          </w:tcPr>
          <w:p w:rsidR="00D925AE" w:rsidRPr="007F5114" w:rsidRDefault="00D925AE" w:rsidP="00CC2DCD">
            <w:pPr>
              <w:pStyle w:val="a4"/>
              <w:tabs>
                <w:tab w:val="left" w:pos="153"/>
              </w:tabs>
              <w:ind w:left="11" w:firstLine="478"/>
              <w:contextualSpacing w:val="0"/>
              <w:rPr>
                <w:bCs/>
                <w:caps/>
              </w:rPr>
            </w:pPr>
            <w:r>
              <w:rPr>
                <w:bCs/>
                <w:caps/>
              </w:rPr>
              <w:t>14</w:t>
            </w:r>
          </w:p>
        </w:tc>
        <w:tc>
          <w:tcPr>
            <w:tcW w:w="1548" w:type="dxa"/>
          </w:tcPr>
          <w:p w:rsidR="00D925AE" w:rsidRPr="00F73034" w:rsidRDefault="00D925AE" w:rsidP="00CC2DCD">
            <w:pPr>
              <w:spacing w:after="0" w:line="240" w:lineRule="auto"/>
              <w:jc w:val="center"/>
            </w:pPr>
            <w:r>
              <w:t>в</w:t>
            </w:r>
          </w:p>
        </w:tc>
        <w:tc>
          <w:tcPr>
            <w:tcW w:w="2630" w:type="dxa"/>
            <w:shd w:val="clear" w:color="auto" w:fill="auto"/>
          </w:tcPr>
          <w:p w:rsidR="00D925AE" w:rsidRPr="006B03C1" w:rsidRDefault="00D925AE" w:rsidP="00AD3977">
            <w:pPr>
              <w:spacing w:after="0" w:line="240" w:lineRule="auto"/>
              <w:ind w:firstLine="20"/>
              <w:jc w:val="center"/>
              <w:rPr>
                <w:b/>
                <w:bCs/>
                <w:caps/>
                <w:sz w:val="24"/>
                <w:szCs w:val="24"/>
              </w:rPr>
            </w:pPr>
            <w:r>
              <w:rPr>
                <w:b/>
                <w:bCs/>
                <w:caps/>
                <w:sz w:val="24"/>
                <w:szCs w:val="24"/>
              </w:rPr>
              <w:t>2</w:t>
            </w:r>
          </w:p>
        </w:tc>
      </w:tr>
      <w:tr w:rsidR="00D925AE" w:rsidRPr="007F5114" w:rsidTr="00F9029F">
        <w:trPr>
          <w:jc w:val="center"/>
        </w:trPr>
        <w:tc>
          <w:tcPr>
            <w:tcW w:w="1550" w:type="dxa"/>
            <w:shd w:val="clear" w:color="auto" w:fill="auto"/>
          </w:tcPr>
          <w:p w:rsidR="00D925AE" w:rsidRPr="007F5114" w:rsidRDefault="00D925AE" w:rsidP="00CC2DCD">
            <w:pPr>
              <w:pStyle w:val="a4"/>
              <w:tabs>
                <w:tab w:val="left" w:pos="153"/>
              </w:tabs>
              <w:ind w:left="11" w:firstLine="478"/>
              <w:contextualSpacing w:val="0"/>
              <w:rPr>
                <w:bCs/>
                <w:caps/>
              </w:rPr>
            </w:pPr>
            <w:r>
              <w:rPr>
                <w:bCs/>
                <w:caps/>
              </w:rPr>
              <w:t>15</w:t>
            </w:r>
          </w:p>
        </w:tc>
        <w:tc>
          <w:tcPr>
            <w:tcW w:w="1548" w:type="dxa"/>
          </w:tcPr>
          <w:p w:rsidR="00D925AE" w:rsidRPr="00F73034" w:rsidRDefault="00D925AE" w:rsidP="00CC2DCD">
            <w:pPr>
              <w:spacing w:after="0" w:line="240" w:lineRule="auto"/>
              <w:jc w:val="center"/>
            </w:pPr>
            <w:r>
              <w:t>в</w:t>
            </w:r>
          </w:p>
        </w:tc>
        <w:tc>
          <w:tcPr>
            <w:tcW w:w="2630" w:type="dxa"/>
            <w:shd w:val="clear" w:color="auto" w:fill="auto"/>
          </w:tcPr>
          <w:p w:rsidR="00D925AE" w:rsidRPr="006B03C1" w:rsidRDefault="00D925AE" w:rsidP="00CF7242">
            <w:pPr>
              <w:spacing w:after="0" w:line="240" w:lineRule="auto"/>
              <w:ind w:firstLine="20"/>
              <w:jc w:val="center"/>
              <w:rPr>
                <w:b/>
                <w:bCs/>
                <w:caps/>
                <w:sz w:val="24"/>
                <w:szCs w:val="24"/>
              </w:rPr>
            </w:pPr>
            <w:r>
              <w:rPr>
                <w:b/>
                <w:bCs/>
                <w:caps/>
                <w:sz w:val="24"/>
                <w:szCs w:val="24"/>
              </w:rPr>
              <w:t>2</w:t>
            </w:r>
          </w:p>
        </w:tc>
      </w:tr>
      <w:tr w:rsidR="00D925AE" w:rsidRPr="007F5114" w:rsidTr="00F9029F">
        <w:trPr>
          <w:jc w:val="center"/>
        </w:trPr>
        <w:tc>
          <w:tcPr>
            <w:tcW w:w="1550" w:type="dxa"/>
            <w:shd w:val="clear" w:color="auto" w:fill="auto"/>
          </w:tcPr>
          <w:p w:rsidR="00D925AE" w:rsidRPr="007F5114" w:rsidRDefault="00D925AE" w:rsidP="00CC2DCD">
            <w:pPr>
              <w:pStyle w:val="a4"/>
              <w:tabs>
                <w:tab w:val="left" w:pos="153"/>
              </w:tabs>
              <w:ind w:left="11" w:firstLine="478"/>
              <w:contextualSpacing w:val="0"/>
              <w:rPr>
                <w:bCs/>
                <w:caps/>
              </w:rPr>
            </w:pPr>
            <w:r>
              <w:rPr>
                <w:bCs/>
                <w:caps/>
              </w:rPr>
              <w:t>16</w:t>
            </w:r>
          </w:p>
        </w:tc>
        <w:tc>
          <w:tcPr>
            <w:tcW w:w="1548" w:type="dxa"/>
          </w:tcPr>
          <w:p w:rsidR="00D925AE" w:rsidRPr="00F73034" w:rsidRDefault="00D925AE" w:rsidP="00CC2DCD">
            <w:pPr>
              <w:spacing w:after="0" w:line="240" w:lineRule="auto"/>
              <w:jc w:val="center"/>
            </w:pPr>
            <w:r>
              <w:t>б</w:t>
            </w:r>
          </w:p>
        </w:tc>
        <w:tc>
          <w:tcPr>
            <w:tcW w:w="2630" w:type="dxa"/>
            <w:shd w:val="clear" w:color="auto" w:fill="auto"/>
          </w:tcPr>
          <w:p w:rsidR="00D925AE" w:rsidRPr="006B03C1" w:rsidRDefault="00D925AE" w:rsidP="00CF7242">
            <w:pPr>
              <w:spacing w:after="0" w:line="240" w:lineRule="auto"/>
              <w:ind w:firstLine="20"/>
              <w:jc w:val="center"/>
              <w:rPr>
                <w:b/>
                <w:bCs/>
                <w:caps/>
                <w:sz w:val="24"/>
                <w:szCs w:val="24"/>
              </w:rPr>
            </w:pPr>
            <w:r>
              <w:rPr>
                <w:b/>
                <w:bCs/>
                <w:caps/>
                <w:sz w:val="24"/>
                <w:szCs w:val="24"/>
              </w:rPr>
              <w:t>2</w:t>
            </w:r>
          </w:p>
        </w:tc>
      </w:tr>
      <w:tr w:rsidR="00D925AE" w:rsidRPr="007F5114" w:rsidTr="00F9029F">
        <w:trPr>
          <w:jc w:val="center"/>
        </w:trPr>
        <w:tc>
          <w:tcPr>
            <w:tcW w:w="1550" w:type="dxa"/>
            <w:shd w:val="clear" w:color="auto" w:fill="auto"/>
          </w:tcPr>
          <w:p w:rsidR="00D925AE" w:rsidRPr="007F5114" w:rsidRDefault="00D925AE" w:rsidP="00CC2DCD">
            <w:pPr>
              <w:pStyle w:val="a4"/>
              <w:tabs>
                <w:tab w:val="left" w:pos="153"/>
              </w:tabs>
              <w:ind w:left="11" w:firstLine="478"/>
              <w:contextualSpacing w:val="0"/>
              <w:rPr>
                <w:bCs/>
                <w:caps/>
              </w:rPr>
            </w:pPr>
            <w:r>
              <w:rPr>
                <w:bCs/>
                <w:caps/>
              </w:rPr>
              <w:t>17</w:t>
            </w:r>
          </w:p>
        </w:tc>
        <w:tc>
          <w:tcPr>
            <w:tcW w:w="1548" w:type="dxa"/>
          </w:tcPr>
          <w:p w:rsidR="00D925AE" w:rsidRPr="00F73034" w:rsidRDefault="00D925AE" w:rsidP="00CC2DCD">
            <w:pPr>
              <w:spacing w:after="0" w:line="240" w:lineRule="auto"/>
              <w:jc w:val="center"/>
            </w:pPr>
            <w:r>
              <w:t>в</w:t>
            </w:r>
          </w:p>
        </w:tc>
        <w:tc>
          <w:tcPr>
            <w:tcW w:w="2630" w:type="dxa"/>
            <w:shd w:val="clear" w:color="auto" w:fill="auto"/>
          </w:tcPr>
          <w:p w:rsidR="00D925AE" w:rsidRPr="006B03C1" w:rsidRDefault="00D925AE" w:rsidP="00CF7242">
            <w:pPr>
              <w:spacing w:after="0" w:line="240" w:lineRule="auto"/>
              <w:ind w:firstLine="20"/>
              <w:jc w:val="center"/>
              <w:rPr>
                <w:b/>
                <w:bCs/>
                <w:caps/>
                <w:sz w:val="24"/>
                <w:szCs w:val="24"/>
              </w:rPr>
            </w:pPr>
            <w:r>
              <w:rPr>
                <w:b/>
                <w:bCs/>
                <w:caps/>
                <w:sz w:val="24"/>
                <w:szCs w:val="24"/>
              </w:rPr>
              <w:t>2</w:t>
            </w:r>
          </w:p>
        </w:tc>
      </w:tr>
      <w:tr w:rsidR="00D925AE" w:rsidRPr="007F5114" w:rsidTr="00F9029F">
        <w:trPr>
          <w:jc w:val="center"/>
        </w:trPr>
        <w:tc>
          <w:tcPr>
            <w:tcW w:w="1550" w:type="dxa"/>
            <w:shd w:val="clear" w:color="auto" w:fill="auto"/>
          </w:tcPr>
          <w:p w:rsidR="00D925AE" w:rsidRPr="007F5114" w:rsidRDefault="00D925AE" w:rsidP="00CC2DCD">
            <w:pPr>
              <w:pStyle w:val="a4"/>
              <w:tabs>
                <w:tab w:val="left" w:pos="153"/>
              </w:tabs>
              <w:ind w:left="11" w:firstLine="478"/>
              <w:contextualSpacing w:val="0"/>
              <w:rPr>
                <w:bCs/>
                <w:caps/>
              </w:rPr>
            </w:pPr>
            <w:r>
              <w:rPr>
                <w:bCs/>
                <w:caps/>
              </w:rPr>
              <w:t>18</w:t>
            </w:r>
          </w:p>
        </w:tc>
        <w:tc>
          <w:tcPr>
            <w:tcW w:w="1548" w:type="dxa"/>
          </w:tcPr>
          <w:p w:rsidR="00D925AE" w:rsidRPr="00F73034" w:rsidRDefault="00D925AE" w:rsidP="00CC2DCD">
            <w:pPr>
              <w:spacing w:after="0" w:line="240" w:lineRule="auto"/>
              <w:jc w:val="center"/>
            </w:pPr>
            <w:r>
              <w:t>б</w:t>
            </w:r>
          </w:p>
        </w:tc>
        <w:tc>
          <w:tcPr>
            <w:tcW w:w="2630" w:type="dxa"/>
            <w:shd w:val="clear" w:color="auto" w:fill="auto"/>
          </w:tcPr>
          <w:p w:rsidR="00D925AE" w:rsidRPr="006B03C1" w:rsidRDefault="00D925AE" w:rsidP="00CF7242">
            <w:pPr>
              <w:spacing w:after="0" w:line="240" w:lineRule="auto"/>
              <w:ind w:firstLine="20"/>
              <w:jc w:val="center"/>
              <w:rPr>
                <w:b/>
                <w:bCs/>
                <w:caps/>
                <w:sz w:val="24"/>
                <w:szCs w:val="24"/>
              </w:rPr>
            </w:pPr>
            <w:r>
              <w:rPr>
                <w:b/>
                <w:bCs/>
                <w:caps/>
                <w:sz w:val="24"/>
                <w:szCs w:val="24"/>
              </w:rPr>
              <w:t>2</w:t>
            </w:r>
          </w:p>
        </w:tc>
      </w:tr>
      <w:tr w:rsidR="00D925AE" w:rsidRPr="007F5114" w:rsidTr="00F9029F">
        <w:trPr>
          <w:jc w:val="center"/>
        </w:trPr>
        <w:tc>
          <w:tcPr>
            <w:tcW w:w="1550" w:type="dxa"/>
            <w:shd w:val="clear" w:color="auto" w:fill="auto"/>
          </w:tcPr>
          <w:p w:rsidR="00D925AE" w:rsidRPr="007F5114" w:rsidRDefault="00D925AE" w:rsidP="00CC2DCD">
            <w:pPr>
              <w:pStyle w:val="a4"/>
              <w:tabs>
                <w:tab w:val="left" w:pos="153"/>
              </w:tabs>
              <w:ind w:left="11" w:firstLine="478"/>
              <w:contextualSpacing w:val="0"/>
              <w:rPr>
                <w:bCs/>
                <w:caps/>
              </w:rPr>
            </w:pPr>
            <w:r>
              <w:rPr>
                <w:bCs/>
                <w:caps/>
              </w:rPr>
              <w:t>19</w:t>
            </w:r>
          </w:p>
        </w:tc>
        <w:tc>
          <w:tcPr>
            <w:tcW w:w="1548" w:type="dxa"/>
          </w:tcPr>
          <w:p w:rsidR="00D925AE" w:rsidRPr="00F73034" w:rsidRDefault="00D925AE" w:rsidP="00CC2DCD">
            <w:pPr>
              <w:spacing w:after="0" w:line="240" w:lineRule="auto"/>
              <w:jc w:val="center"/>
            </w:pPr>
            <w:r>
              <w:t>б</w:t>
            </w:r>
          </w:p>
        </w:tc>
        <w:tc>
          <w:tcPr>
            <w:tcW w:w="2630" w:type="dxa"/>
            <w:shd w:val="clear" w:color="auto" w:fill="auto"/>
          </w:tcPr>
          <w:p w:rsidR="00D925AE" w:rsidRPr="006B03C1" w:rsidRDefault="00D925AE" w:rsidP="00CF7242">
            <w:pPr>
              <w:spacing w:after="0" w:line="240" w:lineRule="auto"/>
              <w:ind w:firstLine="20"/>
              <w:jc w:val="center"/>
              <w:rPr>
                <w:b/>
                <w:bCs/>
                <w:caps/>
                <w:sz w:val="24"/>
                <w:szCs w:val="24"/>
              </w:rPr>
            </w:pPr>
            <w:r>
              <w:rPr>
                <w:b/>
                <w:bCs/>
                <w:caps/>
                <w:sz w:val="24"/>
                <w:szCs w:val="24"/>
              </w:rPr>
              <w:t>2</w:t>
            </w:r>
          </w:p>
        </w:tc>
      </w:tr>
      <w:tr w:rsidR="00D925AE" w:rsidRPr="007F5114" w:rsidTr="00F9029F">
        <w:trPr>
          <w:jc w:val="center"/>
        </w:trPr>
        <w:tc>
          <w:tcPr>
            <w:tcW w:w="1550" w:type="dxa"/>
            <w:shd w:val="clear" w:color="auto" w:fill="auto"/>
          </w:tcPr>
          <w:p w:rsidR="00D925AE" w:rsidRPr="007F5114" w:rsidRDefault="00D925AE" w:rsidP="00CC2DCD">
            <w:pPr>
              <w:pStyle w:val="a4"/>
              <w:tabs>
                <w:tab w:val="left" w:pos="153"/>
              </w:tabs>
              <w:ind w:left="11" w:firstLine="478"/>
              <w:contextualSpacing w:val="0"/>
              <w:rPr>
                <w:bCs/>
                <w:caps/>
              </w:rPr>
            </w:pPr>
            <w:r>
              <w:rPr>
                <w:bCs/>
                <w:caps/>
              </w:rPr>
              <w:t>20</w:t>
            </w:r>
          </w:p>
        </w:tc>
        <w:tc>
          <w:tcPr>
            <w:tcW w:w="1548" w:type="dxa"/>
          </w:tcPr>
          <w:p w:rsidR="00D925AE" w:rsidRPr="00F73034" w:rsidRDefault="00D925AE" w:rsidP="00CC2DCD">
            <w:pPr>
              <w:spacing w:after="0" w:line="240" w:lineRule="auto"/>
              <w:jc w:val="center"/>
            </w:pPr>
            <w:r>
              <w:t>в</w:t>
            </w:r>
          </w:p>
        </w:tc>
        <w:tc>
          <w:tcPr>
            <w:tcW w:w="2630" w:type="dxa"/>
            <w:shd w:val="clear" w:color="auto" w:fill="auto"/>
          </w:tcPr>
          <w:p w:rsidR="00D925AE" w:rsidRPr="006B03C1" w:rsidRDefault="00D925AE" w:rsidP="00CF7242">
            <w:pPr>
              <w:spacing w:after="0" w:line="240" w:lineRule="auto"/>
              <w:ind w:firstLine="20"/>
              <w:jc w:val="center"/>
              <w:rPr>
                <w:b/>
                <w:bCs/>
                <w:caps/>
                <w:sz w:val="24"/>
                <w:szCs w:val="24"/>
              </w:rPr>
            </w:pPr>
            <w:r>
              <w:rPr>
                <w:b/>
                <w:bCs/>
                <w:caps/>
                <w:sz w:val="24"/>
                <w:szCs w:val="24"/>
              </w:rPr>
              <w:t>2</w:t>
            </w:r>
          </w:p>
        </w:tc>
      </w:tr>
    </w:tbl>
    <w:p w:rsidR="00AE39A3" w:rsidRDefault="00AE39A3" w:rsidP="00AE39A3">
      <w:pPr>
        <w:spacing w:after="0" w:line="240" w:lineRule="auto"/>
        <w:ind w:firstLine="709"/>
        <w:jc w:val="center"/>
        <w:rPr>
          <w:b/>
          <w:bCs/>
          <w:caps/>
          <w:sz w:val="24"/>
          <w:szCs w:val="24"/>
          <w:u w:val="single"/>
        </w:rPr>
      </w:pPr>
    </w:p>
    <w:sectPr w:rsidR="00AE39A3" w:rsidSect="00A06F8B">
      <w:headerReference w:type="default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0217" w:rsidRDefault="00E30217" w:rsidP="00EF6086">
      <w:pPr>
        <w:spacing w:after="0" w:line="240" w:lineRule="auto"/>
      </w:pPr>
      <w:r>
        <w:separator/>
      </w:r>
    </w:p>
  </w:endnote>
  <w:endnote w:type="continuationSeparator" w:id="1">
    <w:p w:rsidR="00E30217" w:rsidRDefault="00E30217" w:rsidP="00EF60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ndale Sans UI">
    <w:altName w:val="Arial"/>
    <w:charset w:val="00"/>
    <w:family w:val="swiss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6086" w:rsidRDefault="008043B6">
    <w:pPr>
      <w:pStyle w:val="aa"/>
      <w:jc w:val="center"/>
    </w:pPr>
    <w:r>
      <w:fldChar w:fldCharType="begin"/>
    </w:r>
    <w:r w:rsidR="00EF6086">
      <w:instrText xml:space="preserve"> PAGE   \* MERGEFORMAT </w:instrText>
    </w:r>
    <w:r>
      <w:fldChar w:fldCharType="separate"/>
    </w:r>
    <w:r w:rsidR="00BB1BB0">
      <w:rPr>
        <w:noProof/>
      </w:rPr>
      <w:t>1</w:t>
    </w:r>
    <w:r>
      <w:fldChar w:fldCharType="end"/>
    </w:r>
  </w:p>
  <w:p w:rsidR="00EF6086" w:rsidRDefault="00EF6086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0217" w:rsidRDefault="00E30217" w:rsidP="00EF6086">
      <w:pPr>
        <w:spacing w:after="0" w:line="240" w:lineRule="auto"/>
      </w:pPr>
      <w:r>
        <w:separator/>
      </w:r>
    </w:p>
  </w:footnote>
  <w:footnote w:type="continuationSeparator" w:id="1">
    <w:p w:rsidR="00E30217" w:rsidRDefault="00E30217" w:rsidP="00EF60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525" w:rsidRPr="00816D0D" w:rsidRDefault="001F7525" w:rsidP="001F7525">
    <w:pPr>
      <w:autoSpaceDE w:val="0"/>
      <w:autoSpaceDN w:val="0"/>
      <w:adjustRightInd w:val="0"/>
      <w:spacing w:after="0"/>
      <w:jc w:val="center"/>
      <w:rPr>
        <w:b/>
        <w:bCs/>
        <w:color w:val="auto"/>
        <w:szCs w:val="32"/>
      </w:rPr>
    </w:pPr>
    <w:r w:rsidRPr="00816D0D">
      <w:rPr>
        <w:b/>
        <w:bCs/>
        <w:color w:val="auto"/>
        <w:szCs w:val="32"/>
      </w:rPr>
      <w:t>Муниципальный этап Всероссийской олимпиады</w:t>
    </w:r>
  </w:p>
  <w:p w:rsidR="001F7525" w:rsidRPr="00816D0D" w:rsidRDefault="001F7525" w:rsidP="001F7525">
    <w:pPr>
      <w:autoSpaceDE w:val="0"/>
      <w:autoSpaceDN w:val="0"/>
      <w:adjustRightInd w:val="0"/>
      <w:spacing w:after="0"/>
      <w:jc w:val="center"/>
      <w:rPr>
        <w:b/>
        <w:bCs/>
        <w:color w:val="auto"/>
        <w:szCs w:val="32"/>
      </w:rPr>
    </w:pPr>
    <w:r w:rsidRPr="00816D0D">
      <w:rPr>
        <w:b/>
        <w:bCs/>
        <w:color w:val="auto"/>
        <w:szCs w:val="32"/>
      </w:rPr>
      <w:t>школьников по Основам безопасности жизнедеятельности</w:t>
    </w:r>
  </w:p>
  <w:p w:rsidR="001F7525" w:rsidRPr="00816D0D" w:rsidRDefault="001F7525" w:rsidP="001F7525">
    <w:pPr>
      <w:pStyle w:val="a8"/>
      <w:spacing w:after="0"/>
      <w:jc w:val="center"/>
      <w:rPr>
        <w:b/>
        <w:bCs/>
        <w:color w:val="auto"/>
        <w:szCs w:val="32"/>
      </w:rPr>
    </w:pPr>
    <w:r w:rsidRPr="00816D0D">
      <w:rPr>
        <w:b/>
        <w:bCs/>
        <w:color w:val="auto"/>
        <w:szCs w:val="32"/>
      </w:rPr>
      <w:t>в 2016-2017 учебном году в Вологодской области</w:t>
    </w:r>
  </w:p>
  <w:p w:rsidR="00EF6086" w:rsidRDefault="001F7525" w:rsidP="001F7525">
    <w:pPr>
      <w:pStyle w:val="a8"/>
      <w:spacing w:after="0"/>
      <w:jc w:val="center"/>
    </w:pPr>
    <w:r w:rsidRPr="00816D0D">
      <w:rPr>
        <w:b/>
        <w:bCs/>
        <w:color w:val="auto"/>
        <w:szCs w:val="32"/>
      </w:rPr>
      <w:t xml:space="preserve">Теоретический тур – </w:t>
    </w:r>
    <w:r>
      <w:rPr>
        <w:b/>
        <w:bCs/>
        <w:color w:val="auto"/>
        <w:szCs w:val="32"/>
      </w:rPr>
      <w:t>10</w:t>
    </w:r>
    <w:r w:rsidRPr="00816D0D">
      <w:rPr>
        <w:b/>
        <w:bCs/>
        <w:color w:val="auto"/>
        <w:szCs w:val="32"/>
      </w:rPr>
      <w:t>-</w:t>
    </w:r>
    <w:r>
      <w:rPr>
        <w:b/>
        <w:bCs/>
        <w:color w:val="auto"/>
        <w:szCs w:val="32"/>
      </w:rPr>
      <w:t>11</w:t>
    </w:r>
    <w:r w:rsidRPr="00816D0D">
      <w:rPr>
        <w:b/>
        <w:bCs/>
        <w:color w:val="auto"/>
        <w:szCs w:val="32"/>
      </w:rPr>
      <w:t xml:space="preserve"> класс</w:t>
    </w:r>
    <w:r>
      <w:rPr>
        <w:b/>
        <w:bCs/>
        <w:color w:val="auto"/>
        <w:szCs w:val="32"/>
      </w:rPr>
      <w:t>ы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1709C"/>
    <w:multiLevelType w:val="multilevel"/>
    <w:tmpl w:val="B622E84E"/>
    <w:styleLink w:val="WWNum4"/>
    <w:lvl w:ilvl="0">
      <w:numFmt w:val="bullet"/>
      <w:lvlText w:val=""/>
      <w:lvlJc w:val="left"/>
      <w:rPr>
        <w:rFonts w:ascii="Symbol" w:hAnsi="Symbol"/>
        <w:sz w:val="20"/>
      </w:rPr>
    </w:lvl>
    <w:lvl w:ilvl="1">
      <w:numFmt w:val="bullet"/>
      <w:lvlText w:val="o"/>
      <w:lvlJc w:val="left"/>
      <w:rPr>
        <w:rFonts w:ascii="Courier New" w:hAnsi="Courier New"/>
        <w:sz w:val="20"/>
      </w:rPr>
    </w:lvl>
    <w:lvl w:ilvl="2">
      <w:numFmt w:val="bullet"/>
      <w:lvlText w:val=""/>
      <w:lvlJc w:val="left"/>
      <w:rPr>
        <w:rFonts w:ascii="Wingdings" w:hAnsi="Wingdings"/>
        <w:sz w:val="20"/>
      </w:rPr>
    </w:lvl>
    <w:lvl w:ilvl="3">
      <w:numFmt w:val="bullet"/>
      <w:lvlText w:val=""/>
      <w:lvlJc w:val="left"/>
      <w:rPr>
        <w:rFonts w:ascii="Wingdings" w:hAnsi="Wingdings"/>
        <w:sz w:val="20"/>
      </w:rPr>
    </w:lvl>
    <w:lvl w:ilvl="4">
      <w:numFmt w:val="bullet"/>
      <w:lvlText w:val=""/>
      <w:lvlJc w:val="left"/>
      <w:rPr>
        <w:rFonts w:ascii="Wingdings" w:hAnsi="Wingdings"/>
        <w:sz w:val="20"/>
      </w:rPr>
    </w:lvl>
    <w:lvl w:ilvl="5">
      <w:numFmt w:val="bullet"/>
      <w:lvlText w:val=""/>
      <w:lvlJc w:val="left"/>
      <w:rPr>
        <w:rFonts w:ascii="Wingdings" w:hAnsi="Wingdings"/>
        <w:sz w:val="20"/>
      </w:rPr>
    </w:lvl>
    <w:lvl w:ilvl="6">
      <w:numFmt w:val="bullet"/>
      <w:lvlText w:val=""/>
      <w:lvlJc w:val="left"/>
      <w:rPr>
        <w:rFonts w:ascii="Wingdings" w:hAnsi="Wingdings"/>
        <w:sz w:val="20"/>
      </w:rPr>
    </w:lvl>
    <w:lvl w:ilvl="7">
      <w:numFmt w:val="bullet"/>
      <w:lvlText w:val=""/>
      <w:lvlJc w:val="left"/>
      <w:rPr>
        <w:rFonts w:ascii="Wingdings" w:hAnsi="Wingdings"/>
        <w:sz w:val="20"/>
      </w:rPr>
    </w:lvl>
    <w:lvl w:ilvl="8">
      <w:numFmt w:val="bullet"/>
      <w:lvlText w:val=""/>
      <w:lvlJc w:val="left"/>
      <w:rPr>
        <w:rFonts w:ascii="Wingdings" w:hAnsi="Wingdings"/>
        <w:sz w:val="20"/>
      </w:rPr>
    </w:lvl>
  </w:abstractNum>
  <w:abstractNum w:abstractNumId="1">
    <w:nsid w:val="0F5F5FBB"/>
    <w:multiLevelType w:val="hybridMultilevel"/>
    <w:tmpl w:val="3E9C4686"/>
    <w:lvl w:ilvl="0" w:tplc="89088D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0036CBE"/>
    <w:multiLevelType w:val="multilevel"/>
    <w:tmpl w:val="FBB4F0D6"/>
    <w:styleLink w:val="WWNum24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2"/>
        <w:szCs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>
    <w:nsid w:val="20046E21"/>
    <w:multiLevelType w:val="hybridMultilevel"/>
    <w:tmpl w:val="105E403A"/>
    <w:lvl w:ilvl="0" w:tplc="C166E1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81961CA"/>
    <w:multiLevelType w:val="hybridMultilevel"/>
    <w:tmpl w:val="DD78C2BC"/>
    <w:lvl w:ilvl="0" w:tplc="2116B2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A6B6819"/>
    <w:multiLevelType w:val="multilevel"/>
    <w:tmpl w:val="8EBA174C"/>
    <w:styleLink w:val="WW8Num2"/>
    <w:lvl w:ilvl="0">
      <w:numFmt w:val="bullet"/>
      <w:lvlText w:val=""/>
      <w:lvlJc w:val="left"/>
      <w:rPr>
        <w:rFonts w:ascii="Symbol" w:hAnsi="Symbol"/>
        <w:sz w:val="22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">
    <w:nsid w:val="3BB95D1B"/>
    <w:multiLevelType w:val="hybridMultilevel"/>
    <w:tmpl w:val="0E08C310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42E33DBD"/>
    <w:multiLevelType w:val="multilevel"/>
    <w:tmpl w:val="89FAA1F4"/>
    <w:styleLink w:val="WWNum5"/>
    <w:lvl w:ilvl="0">
      <w:numFmt w:val="bullet"/>
      <w:lvlText w:val=""/>
      <w:lvlJc w:val="left"/>
      <w:rPr>
        <w:rFonts w:ascii="Symbol" w:hAnsi="Symbol"/>
        <w:sz w:val="20"/>
      </w:rPr>
    </w:lvl>
    <w:lvl w:ilvl="1">
      <w:numFmt w:val="bullet"/>
      <w:lvlText w:val="o"/>
      <w:lvlJc w:val="left"/>
      <w:rPr>
        <w:rFonts w:ascii="Courier New" w:hAnsi="Courier New"/>
        <w:sz w:val="20"/>
      </w:rPr>
    </w:lvl>
    <w:lvl w:ilvl="2">
      <w:numFmt w:val="bullet"/>
      <w:lvlText w:val=""/>
      <w:lvlJc w:val="left"/>
      <w:rPr>
        <w:rFonts w:ascii="Wingdings" w:hAnsi="Wingdings"/>
        <w:sz w:val="20"/>
      </w:rPr>
    </w:lvl>
    <w:lvl w:ilvl="3">
      <w:numFmt w:val="bullet"/>
      <w:lvlText w:val=""/>
      <w:lvlJc w:val="left"/>
      <w:rPr>
        <w:rFonts w:ascii="Wingdings" w:hAnsi="Wingdings"/>
        <w:sz w:val="20"/>
      </w:rPr>
    </w:lvl>
    <w:lvl w:ilvl="4">
      <w:numFmt w:val="bullet"/>
      <w:lvlText w:val=""/>
      <w:lvlJc w:val="left"/>
      <w:rPr>
        <w:rFonts w:ascii="Wingdings" w:hAnsi="Wingdings"/>
        <w:sz w:val="20"/>
      </w:rPr>
    </w:lvl>
    <w:lvl w:ilvl="5">
      <w:numFmt w:val="bullet"/>
      <w:lvlText w:val=""/>
      <w:lvlJc w:val="left"/>
      <w:rPr>
        <w:rFonts w:ascii="Wingdings" w:hAnsi="Wingdings"/>
        <w:sz w:val="20"/>
      </w:rPr>
    </w:lvl>
    <w:lvl w:ilvl="6">
      <w:numFmt w:val="bullet"/>
      <w:lvlText w:val=""/>
      <w:lvlJc w:val="left"/>
      <w:rPr>
        <w:rFonts w:ascii="Wingdings" w:hAnsi="Wingdings"/>
        <w:sz w:val="20"/>
      </w:rPr>
    </w:lvl>
    <w:lvl w:ilvl="7">
      <w:numFmt w:val="bullet"/>
      <w:lvlText w:val=""/>
      <w:lvlJc w:val="left"/>
      <w:rPr>
        <w:rFonts w:ascii="Wingdings" w:hAnsi="Wingdings"/>
        <w:sz w:val="20"/>
      </w:rPr>
    </w:lvl>
    <w:lvl w:ilvl="8">
      <w:numFmt w:val="bullet"/>
      <w:lvlText w:val=""/>
      <w:lvlJc w:val="left"/>
      <w:rPr>
        <w:rFonts w:ascii="Wingdings" w:hAnsi="Wingdings"/>
        <w:sz w:val="20"/>
      </w:rPr>
    </w:lvl>
  </w:abstractNum>
  <w:abstractNum w:abstractNumId="8">
    <w:nsid w:val="42F04379"/>
    <w:multiLevelType w:val="hybridMultilevel"/>
    <w:tmpl w:val="5A60930A"/>
    <w:lvl w:ilvl="0" w:tplc="78888348">
      <w:start w:val="1"/>
      <w:numFmt w:val="decimal"/>
      <w:lvlText w:val="%1."/>
      <w:lvlJc w:val="left"/>
      <w:pPr>
        <w:ind w:left="720" w:hanging="360"/>
      </w:pPr>
      <w:rPr>
        <w:rFonts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F86C03"/>
    <w:multiLevelType w:val="multilevel"/>
    <w:tmpl w:val="E17631FA"/>
    <w:styleLink w:val="WWNum6"/>
    <w:lvl w:ilvl="0">
      <w:numFmt w:val="bullet"/>
      <w:lvlText w:val=""/>
      <w:lvlJc w:val="left"/>
      <w:rPr>
        <w:rFonts w:ascii="Symbol" w:hAnsi="Symbol"/>
        <w:sz w:val="20"/>
      </w:rPr>
    </w:lvl>
    <w:lvl w:ilvl="1">
      <w:numFmt w:val="bullet"/>
      <w:lvlText w:val="o"/>
      <w:lvlJc w:val="left"/>
      <w:rPr>
        <w:rFonts w:ascii="Courier New" w:hAnsi="Courier New"/>
        <w:sz w:val="20"/>
      </w:rPr>
    </w:lvl>
    <w:lvl w:ilvl="2">
      <w:numFmt w:val="bullet"/>
      <w:lvlText w:val=""/>
      <w:lvlJc w:val="left"/>
      <w:rPr>
        <w:rFonts w:ascii="Wingdings" w:hAnsi="Wingdings"/>
        <w:sz w:val="20"/>
      </w:rPr>
    </w:lvl>
    <w:lvl w:ilvl="3">
      <w:numFmt w:val="bullet"/>
      <w:lvlText w:val=""/>
      <w:lvlJc w:val="left"/>
      <w:rPr>
        <w:rFonts w:ascii="Wingdings" w:hAnsi="Wingdings"/>
        <w:sz w:val="20"/>
      </w:rPr>
    </w:lvl>
    <w:lvl w:ilvl="4">
      <w:numFmt w:val="bullet"/>
      <w:lvlText w:val=""/>
      <w:lvlJc w:val="left"/>
      <w:rPr>
        <w:rFonts w:ascii="Wingdings" w:hAnsi="Wingdings"/>
        <w:sz w:val="20"/>
      </w:rPr>
    </w:lvl>
    <w:lvl w:ilvl="5">
      <w:numFmt w:val="bullet"/>
      <w:lvlText w:val=""/>
      <w:lvlJc w:val="left"/>
      <w:rPr>
        <w:rFonts w:ascii="Wingdings" w:hAnsi="Wingdings"/>
        <w:sz w:val="20"/>
      </w:rPr>
    </w:lvl>
    <w:lvl w:ilvl="6">
      <w:numFmt w:val="bullet"/>
      <w:lvlText w:val=""/>
      <w:lvlJc w:val="left"/>
      <w:rPr>
        <w:rFonts w:ascii="Wingdings" w:hAnsi="Wingdings"/>
        <w:sz w:val="20"/>
      </w:rPr>
    </w:lvl>
    <w:lvl w:ilvl="7">
      <w:numFmt w:val="bullet"/>
      <w:lvlText w:val=""/>
      <w:lvlJc w:val="left"/>
      <w:rPr>
        <w:rFonts w:ascii="Wingdings" w:hAnsi="Wingdings"/>
        <w:sz w:val="20"/>
      </w:rPr>
    </w:lvl>
    <w:lvl w:ilvl="8">
      <w:numFmt w:val="bullet"/>
      <w:lvlText w:val=""/>
      <w:lvlJc w:val="left"/>
      <w:rPr>
        <w:rFonts w:ascii="Wingdings" w:hAnsi="Wingdings"/>
        <w:sz w:val="20"/>
      </w:rPr>
    </w:lvl>
  </w:abstractNum>
  <w:abstractNum w:abstractNumId="10">
    <w:nsid w:val="7E653225"/>
    <w:multiLevelType w:val="hybridMultilevel"/>
    <w:tmpl w:val="F1B412A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9"/>
  </w:num>
  <w:num w:numId="4">
    <w:abstractNumId w:val="0"/>
  </w:num>
  <w:num w:numId="5">
    <w:abstractNumId w:val="7"/>
  </w:num>
  <w:num w:numId="6">
    <w:abstractNumId w:val="9"/>
  </w:num>
  <w:num w:numId="7">
    <w:abstractNumId w:val="5"/>
  </w:num>
  <w:num w:numId="8">
    <w:abstractNumId w:val="6"/>
  </w:num>
  <w:num w:numId="9">
    <w:abstractNumId w:val="10"/>
  </w:num>
  <w:num w:numId="10">
    <w:abstractNumId w:val="2"/>
  </w:num>
  <w:num w:numId="11">
    <w:abstractNumId w:val="1"/>
  </w:num>
  <w:num w:numId="12">
    <w:abstractNumId w:val="3"/>
  </w:num>
  <w:num w:numId="13">
    <w:abstractNumId w:val="8"/>
  </w:num>
  <w:num w:numId="1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TrackMoves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14EA3"/>
    <w:rsid w:val="000059C6"/>
    <w:rsid w:val="00021BE9"/>
    <w:rsid w:val="00065E8A"/>
    <w:rsid w:val="000B3009"/>
    <w:rsid w:val="000D13FD"/>
    <w:rsid w:val="001A187E"/>
    <w:rsid w:val="001F7525"/>
    <w:rsid w:val="00215509"/>
    <w:rsid w:val="002203E9"/>
    <w:rsid w:val="002646C8"/>
    <w:rsid w:val="0028567B"/>
    <w:rsid w:val="002A6887"/>
    <w:rsid w:val="003C252E"/>
    <w:rsid w:val="003E62F9"/>
    <w:rsid w:val="00446B0C"/>
    <w:rsid w:val="00462F40"/>
    <w:rsid w:val="0046630F"/>
    <w:rsid w:val="004778AF"/>
    <w:rsid w:val="004A066D"/>
    <w:rsid w:val="004B1B4C"/>
    <w:rsid w:val="004D53B7"/>
    <w:rsid w:val="004E1CF9"/>
    <w:rsid w:val="0052323B"/>
    <w:rsid w:val="005C2818"/>
    <w:rsid w:val="00625636"/>
    <w:rsid w:val="00645B30"/>
    <w:rsid w:val="0067081C"/>
    <w:rsid w:val="00671CC0"/>
    <w:rsid w:val="006B2303"/>
    <w:rsid w:val="006F1407"/>
    <w:rsid w:val="007141EC"/>
    <w:rsid w:val="00736504"/>
    <w:rsid w:val="00784F4D"/>
    <w:rsid w:val="00785E21"/>
    <w:rsid w:val="007D3CA7"/>
    <w:rsid w:val="007F1FA4"/>
    <w:rsid w:val="008043B6"/>
    <w:rsid w:val="00821F20"/>
    <w:rsid w:val="00915548"/>
    <w:rsid w:val="0098644D"/>
    <w:rsid w:val="009B34A4"/>
    <w:rsid w:val="009D69B7"/>
    <w:rsid w:val="00A06F8B"/>
    <w:rsid w:val="00A14EA3"/>
    <w:rsid w:val="00A30E01"/>
    <w:rsid w:val="00A74A93"/>
    <w:rsid w:val="00A762A3"/>
    <w:rsid w:val="00A922D3"/>
    <w:rsid w:val="00A93693"/>
    <w:rsid w:val="00AE39A3"/>
    <w:rsid w:val="00AE6B11"/>
    <w:rsid w:val="00B147DF"/>
    <w:rsid w:val="00B65B17"/>
    <w:rsid w:val="00B706E0"/>
    <w:rsid w:val="00B95CB9"/>
    <w:rsid w:val="00BA3E6B"/>
    <w:rsid w:val="00BB1BB0"/>
    <w:rsid w:val="00BD394D"/>
    <w:rsid w:val="00C528A5"/>
    <w:rsid w:val="00C634B3"/>
    <w:rsid w:val="00CB4005"/>
    <w:rsid w:val="00CC2DCD"/>
    <w:rsid w:val="00CE32CF"/>
    <w:rsid w:val="00D04B91"/>
    <w:rsid w:val="00D149F6"/>
    <w:rsid w:val="00D25D8C"/>
    <w:rsid w:val="00D36DFB"/>
    <w:rsid w:val="00D925AE"/>
    <w:rsid w:val="00E30217"/>
    <w:rsid w:val="00EB178F"/>
    <w:rsid w:val="00EF12EE"/>
    <w:rsid w:val="00EF6086"/>
    <w:rsid w:val="00F07754"/>
    <w:rsid w:val="00F21835"/>
    <w:rsid w:val="00F242AB"/>
    <w:rsid w:val="00F64EE5"/>
    <w:rsid w:val="00F9029F"/>
    <w:rsid w:val="00FA2E17"/>
    <w:rsid w:val="00FA5C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EA3"/>
    <w:pPr>
      <w:spacing w:after="200" w:line="276" w:lineRule="auto"/>
    </w:pPr>
    <w:rPr>
      <w:color w:val="333333"/>
      <w:sz w:val="28"/>
      <w:szCs w:val="28"/>
      <w:lang w:eastAsia="en-US"/>
    </w:rPr>
  </w:style>
  <w:style w:type="paragraph" w:styleId="2">
    <w:name w:val="heading 2"/>
    <w:basedOn w:val="a"/>
    <w:link w:val="20"/>
    <w:uiPriority w:val="9"/>
    <w:qFormat/>
    <w:rsid w:val="0046630F"/>
    <w:pPr>
      <w:spacing w:before="100" w:beforeAutospacing="1" w:after="100" w:afterAutospacing="1" w:line="240" w:lineRule="auto"/>
      <w:outlineLvl w:val="1"/>
    </w:pPr>
    <w:rPr>
      <w:rFonts w:eastAsia="Times New Roman"/>
      <w:b/>
      <w:bCs/>
      <w:color w:val="auto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AE39A3"/>
    <w:pPr>
      <w:widowControl w:val="0"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de-DE" w:eastAsia="ja-JP" w:bidi="fa-IR"/>
    </w:rPr>
  </w:style>
  <w:style w:type="numbering" w:customStyle="1" w:styleId="WWNum4">
    <w:name w:val="WWNum4"/>
    <w:basedOn w:val="a2"/>
    <w:rsid w:val="00AE39A3"/>
    <w:pPr>
      <w:numPr>
        <w:numId w:val="1"/>
      </w:numPr>
    </w:pPr>
  </w:style>
  <w:style w:type="numbering" w:customStyle="1" w:styleId="WWNum5">
    <w:name w:val="WWNum5"/>
    <w:basedOn w:val="a2"/>
    <w:rsid w:val="00AE39A3"/>
    <w:pPr>
      <w:numPr>
        <w:numId w:val="2"/>
      </w:numPr>
    </w:pPr>
  </w:style>
  <w:style w:type="numbering" w:customStyle="1" w:styleId="WWNum6">
    <w:name w:val="WWNum6"/>
    <w:basedOn w:val="a2"/>
    <w:rsid w:val="00AE39A3"/>
    <w:pPr>
      <w:numPr>
        <w:numId w:val="3"/>
      </w:numPr>
    </w:pPr>
  </w:style>
  <w:style w:type="paragraph" w:styleId="a3">
    <w:name w:val="Normal (Web)"/>
    <w:basedOn w:val="a"/>
    <w:uiPriority w:val="99"/>
    <w:semiHidden/>
    <w:unhideWhenUsed/>
    <w:rsid w:val="00AE39A3"/>
    <w:pPr>
      <w:spacing w:before="100" w:beforeAutospacing="1" w:after="100" w:afterAutospacing="1" w:line="240" w:lineRule="auto"/>
    </w:pPr>
    <w:rPr>
      <w:rFonts w:eastAsia="Times New Roman"/>
      <w:color w:val="auto"/>
      <w:sz w:val="24"/>
      <w:szCs w:val="24"/>
      <w:lang w:eastAsia="ru-RU"/>
    </w:rPr>
  </w:style>
  <w:style w:type="paragraph" w:styleId="a4">
    <w:name w:val="List Paragraph"/>
    <w:basedOn w:val="a"/>
    <w:qFormat/>
    <w:rsid w:val="00AE39A3"/>
    <w:pPr>
      <w:spacing w:after="0" w:line="240" w:lineRule="auto"/>
      <w:ind w:left="720"/>
      <w:contextualSpacing/>
    </w:pPr>
    <w:rPr>
      <w:rFonts w:eastAsia="Times New Roman"/>
      <w:color w:val="auto"/>
      <w:sz w:val="24"/>
      <w:szCs w:val="24"/>
      <w:lang w:eastAsia="ru-RU"/>
    </w:rPr>
  </w:style>
  <w:style w:type="paragraph" w:customStyle="1" w:styleId="TableContents">
    <w:name w:val="Table Contents"/>
    <w:basedOn w:val="a"/>
    <w:rsid w:val="00AE39A3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eastAsia="Lucida Sans Unicode" w:cs="Mangal"/>
      <w:color w:val="auto"/>
      <w:kern w:val="3"/>
      <w:sz w:val="24"/>
      <w:szCs w:val="24"/>
      <w:lang w:eastAsia="zh-CN" w:bidi="hi-IN"/>
    </w:rPr>
  </w:style>
  <w:style w:type="character" w:styleId="a5">
    <w:name w:val="Strong"/>
    <w:uiPriority w:val="22"/>
    <w:qFormat/>
    <w:rsid w:val="00671CC0"/>
    <w:rPr>
      <w:b/>
      <w:bCs/>
    </w:rPr>
  </w:style>
  <w:style w:type="paragraph" w:customStyle="1" w:styleId="Default">
    <w:name w:val="Default"/>
    <w:rsid w:val="00D149F6"/>
    <w:pPr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numbering" w:customStyle="1" w:styleId="WW8Num2">
    <w:name w:val="WW8Num2"/>
    <w:basedOn w:val="a2"/>
    <w:rsid w:val="00D149F6"/>
    <w:pPr>
      <w:numPr>
        <w:numId w:val="7"/>
      </w:numPr>
    </w:pPr>
  </w:style>
  <w:style w:type="table" w:styleId="a6">
    <w:name w:val="Table Grid"/>
    <w:basedOn w:val="a1"/>
    <w:uiPriority w:val="59"/>
    <w:rsid w:val="00F64EE5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WWNum24">
    <w:name w:val="WWNum24"/>
    <w:basedOn w:val="a2"/>
    <w:rsid w:val="00462F40"/>
    <w:pPr>
      <w:numPr>
        <w:numId w:val="10"/>
      </w:numPr>
    </w:pPr>
  </w:style>
  <w:style w:type="character" w:styleId="a7">
    <w:name w:val="Hyperlink"/>
    <w:uiPriority w:val="99"/>
    <w:semiHidden/>
    <w:unhideWhenUsed/>
    <w:rsid w:val="004778AF"/>
    <w:rPr>
      <w:color w:val="0000FF"/>
      <w:u w:val="single"/>
    </w:rPr>
  </w:style>
  <w:style w:type="character" w:customStyle="1" w:styleId="20">
    <w:name w:val="Заголовок 2 Знак"/>
    <w:link w:val="2"/>
    <w:uiPriority w:val="9"/>
    <w:rsid w:val="0046630F"/>
    <w:rPr>
      <w:rFonts w:eastAsia="Times New Roman"/>
      <w:b/>
      <w:bCs/>
      <w:sz w:val="36"/>
      <w:szCs w:val="36"/>
    </w:rPr>
  </w:style>
  <w:style w:type="paragraph" w:styleId="a8">
    <w:name w:val="header"/>
    <w:basedOn w:val="a"/>
    <w:link w:val="a9"/>
    <w:uiPriority w:val="99"/>
    <w:unhideWhenUsed/>
    <w:rsid w:val="00EF608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EF6086"/>
    <w:rPr>
      <w:color w:val="333333"/>
      <w:sz w:val="28"/>
      <w:szCs w:val="28"/>
      <w:lang w:eastAsia="en-US"/>
    </w:rPr>
  </w:style>
  <w:style w:type="paragraph" w:styleId="aa">
    <w:name w:val="footer"/>
    <w:basedOn w:val="a"/>
    <w:link w:val="ab"/>
    <w:uiPriority w:val="99"/>
    <w:unhideWhenUsed/>
    <w:rsid w:val="00EF608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EF6086"/>
    <w:rPr>
      <w:color w:val="333333"/>
      <w:sz w:val="28"/>
      <w:szCs w:val="28"/>
      <w:lang w:eastAsia="en-US"/>
    </w:rPr>
  </w:style>
  <w:style w:type="character" w:customStyle="1" w:styleId="ac">
    <w:name w:val="Основной текст_"/>
    <w:link w:val="1"/>
    <w:rsid w:val="00A922D3"/>
    <w:rPr>
      <w:shd w:val="clear" w:color="auto" w:fill="FFFFFF"/>
    </w:rPr>
  </w:style>
  <w:style w:type="paragraph" w:customStyle="1" w:styleId="1">
    <w:name w:val="Основной текст1"/>
    <w:basedOn w:val="a"/>
    <w:link w:val="ac"/>
    <w:rsid w:val="00A922D3"/>
    <w:pPr>
      <w:shd w:val="clear" w:color="auto" w:fill="FFFFFF"/>
      <w:spacing w:after="0" w:line="226" w:lineRule="exact"/>
      <w:ind w:hanging="460"/>
      <w:jc w:val="both"/>
    </w:pPr>
    <w:rPr>
      <w:color w:val="auto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Standard">
    <w:name w:val="WWNum4"/>
  </w:style>
  <w:style w:type="numbering" w:customStyle="1" w:styleId="WWNum4">
    <w:name w:val="WWNum24"/>
    <w:pPr>
      <w:numPr>
        <w:numId w:val="10"/>
      </w:numPr>
    </w:pPr>
  </w:style>
  <w:style w:type="numbering" w:customStyle="1" w:styleId="WWNum5">
    <w:name w:val="WW8Num2"/>
    <w:pPr>
      <w:numPr>
        <w:numId w:val="2"/>
      </w:numPr>
    </w:pPr>
  </w:style>
  <w:style w:type="numbering" w:customStyle="1" w:styleId="WWNum6">
    <w:name w:val="WWNum5"/>
    <w:pPr>
      <w:numPr>
        <w:numId w:val="3"/>
      </w:numPr>
    </w:pPr>
  </w:style>
  <w:style w:type="numbering" w:customStyle="1" w:styleId="a3">
    <w:name w:val="WWNum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11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6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8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8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516</Words>
  <Characters>2946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11</cp:revision>
  <dcterms:created xsi:type="dcterms:W3CDTF">2016-10-11T08:58:00Z</dcterms:created>
  <dcterms:modified xsi:type="dcterms:W3CDTF">2016-10-20T08:41:00Z</dcterms:modified>
</cp:coreProperties>
</file>